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35" w:rsidRDefault="00724C35" w:rsidP="00FF0D0F">
      <w:pPr>
        <w:spacing w:after="0" w:line="286" w:lineRule="auto"/>
        <w:jc w:val="center"/>
        <w:rPr>
          <w:rFonts w:ascii="Times New Roman" w:hAnsi="Times New Roman" w:cs="Times New Roman"/>
          <w:b/>
          <w:sz w:val="24"/>
          <w:szCs w:val="24"/>
        </w:rPr>
      </w:pPr>
      <w:bookmarkStart w:id="0" w:name="_GoBack"/>
      <w:bookmarkEnd w:id="0"/>
    </w:p>
    <w:p w:rsidR="00724C35" w:rsidRDefault="00724C35" w:rsidP="00B16ABA">
      <w:pPr>
        <w:spacing w:after="0" w:line="286" w:lineRule="auto"/>
        <w:rPr>
          <w:rFonts w:ascii="Times New Roman" w:hAnsi="Times New Roman" w:cs="Times New Roman"/>
          <w:b/>
          <w:sz w:val="24"/>
          <w:szCs w:val="24"/>
        </w:rPr>
      </w:pPr>
    </w:p>
    <w:p w:rsidR="00FF0D0F" w:rsidRPr="00F12D61" w:rsidRDefault="00FF0D0F" w:rsidP="00FF0D0F">
      <w:pPr>
        <w:spacing w:after="0" w:line="286" w:lineRule="auto"/>
        <w:jc w:val="center"/>
        <w:rPr>
          <w:rFonts w:ascii="Times New Roman" w:hAnsi="Times New Roman" w:cs="Times New Roman"/>
          <w:b/>
          <w:sz w:val="22"/>
          <w:szCs w:val="22"/>
        </w:rPr>
      </w:pPr>
      <w:r w:rsidRPr="00F12D61">
        <w:rPr>
          <w:rFonts w:ascii="Times New Roman" w:hAnsi="Times New Roman" w:cs="Times New Roman"/>
          <w:b/>
          <w:sz w:val="22"/>
          <w:szCs w:val="22"/>
        </w:rPr>
        <w:t>JUVENILE JUSTICE ADVISORY BOARD MEETING</w:t>
      </w:r>
    </w:p>
    <w:p w:rsidR="00FF0D0F" w:rsidRPr="00F12D61" w:rsidRDefault="00FF0D0F" w:rsidP="00FF0D0F">
      <w:pPr>
        <w:spacing w:after="0" w:line="286" w:lineRule="auto"/>
        <w:jc w:val="center"/>
        <w:rPr>
          <w:rFonts w:ascii="Times New Roman" w:hAnsi="Times New Roman" w:cs="Times New Roman"/>
          <w:b/>
          <w:sz w:val="22"/>
          <w:szCs w:val="22"/>
        </w:rPr>
      </w:pPr>
      <w:r w:rsidRPr="00F12D61">
        <w:rPr>
          <w:rFonts w:ascii="Times New Roman" w:hAnsi="Times New Roman" w:cs="Times New Roman"/>
          <w:b/>
          <w:sz w:val="22"/>
          <w:szCs w:val="22"/>
        </w:rPr>
        <w:t>MINUTES</w:t>
      </w:r>
    </w:p>
    <w:p w:rsidR="00FF0D0F" w:rsidRPr="00F12D61" w:rsidRDefault="00FF0D0F" w:rsidP="00B6173A">
      <w:pPr>
        <w:spacing w:after="0" w:line="286" w:lineRule="auto"/>
        <w:jc w:val="center"/>
        <w:rPr>
          <w:rFonts w:ascii="Times New Roman" w:hAnsi="Times New Roman" w:cs="Times New Roman"/>
          <w:b/>
          <w:sz w:val="22"/>
          <w:szCs w:val="22"/>
        </w:rPr>
      </w:pPr>
      <w:r w:rsidRPr="00F12D61">
        <w:rPr>
          <w:rFonts w:ascii="Times New Roman" w:hAnsi="Times New Roman" w:cs="Times New Roman"/>
          <w:b/>
          <w:sz w:val="22"/>
          <w:szCs w:val="22"/>
        </w:rPr>
        <w:t xml:space="preserve">Date: </w:t>
      </w:r>
      <w:r w:rsidR="006B6CAA" w:rsidRPr="00F12D61">
        <w:rPr>
          <w:rFonts w:ascii="Times New Roman" w:hAnsi="Times New Roman" w:cs="Times New Roman"/>
          <w:sz w:val="22"/>
          <w:szCs w:val="22"/>
        </w:rPr>
        <w:t>December 13</w:t>
      </w:r>
      <w:r w:rsidR="00CA430F" w:rsidRPr="00F12D61">
        <w:rPr>
          <w:rFonts w:ascii="Times New Roman" w:hAnsi="Times New Roman" w:cs="Times New Roman"/>
          <w:sz w:val="22"/>
          <w:szCs w:val="22"/>
        </w:rPr>
        <w:t>, 2019</w:t>
      </w:r>
      <w:r w:rsidR="00724C35" w:rsidRPr="00F12D61">
        <w:rPr>
          <w:rFonts w:ascii="Times New Roman" w:hAnsi="Times New Roman" w:cs="Times New Roman"/>
          <w:sz w:val="22"/>
          <w:szCs w:val="22"/>
        </w:rPr>
        <w:t xml:space="preserve"> </w:t>
      </w:r>
    </w:p>
    <w:p w:rsidR="00FF0D0F" w:rsidRPr="00F12D61" w:rsidRDefault="00FF0D0F" w:rsidP="005C3301">
      <w:pPr>
        <w:spacing w:after="0" w:line="286" w:lineRule="auto"/>
        <w:jc w:val="center"/>
        <w:rPr>
          <w:rFonts w:ascii="Times New Roman" w:hAnsi="Times New Roman" w:cs="Times New Roman"/>
          <w:sz w:val="22"/>
          <w:szCs w:val="22"/>
        </w:rPr>
      </w:pPr>
      <w:r w:rsidRPr="00F12D61">
        <w:rPr>
          <w:rFonts w:ascii="Times New Roman" w:hAnsi="Times New Roman" w:cs="Times New Roman"/>
          <w:b/>
          <w:sz w:val="22"/>
          <w:szCs w:val="22"/>
        </w:rPr>
        <w:t xml:space="preserve">Location:  </w:t>
      </w:r>
      <w:r w:rsidR="006B6CAA" w:rsidRPr="00F12D61">
        <w:rPr>
          <w:rFonts w:ascii="Times New Roman" w:hAnsi="Times New Roman" w:cs="Times New Roman"/>
          <w:sz w:val="22"/>
          <w:szCs w:val="22"/>
        </w:rPr>
        <w:t>Department of Juvenile Justice</w:t>
      </w:r>
      <w:r w:rsidR="00586068" w:rsidRPr="00F12D61">
        <w:rPr>
          <w:rFonts w:ascii="Times New Roman" w:hAnsi="Times New Roman" w:cs="Times New Roman"/>
          <w:sz w:val="22"/>
          <w:szCs w:val="22"/>
        </w:rPr>
        <w:t>,</w:t>
      </w:r>
      <w:r w:rsidR="00586068" w:rsidRPr="00F12D61">
        <w:rPr>
          <w:rFonts w:ascii="Times New Roman" w:hAnsi="Times New Roman" w:cs="Times New Roman"/>
          <w:b/>
          <w:sz w:val="22"/>
          <w:szCs w:val="22"/>
        </w:rPr>
        <w:t xml:space="preserve"> </w:t>
      </w:r>
      <w:r w:rsidR="006B6CAA" w:rsidRPr="00F12D61">
        <w:rPr>
          <w:rFonts w:ascii="Times New Roman" w:hAnsi="Times New Roman" w:cs="Times New Roman"/>
          <w:sz w:val="22"/>
          <w:szCs w:val="22"/>
        </w:rPr>
        <w:t>1025 Capital Center Drive, Frankfort, KY 40601</w:t>
      </w:r>
    </w:p>
    <w:tbl>
      <w:tblPr>
        <w:tblStyle w:val="TableGrid"/>
        <w:tblW w:w="15300" w:type="dxa"/>
        <w:tblInd w:w="-365" w:type="dxa"/>
        <w:tblLook w:val="04A0" w:firstRow="1" w:lastRow="0" w:firstColumn="1" w:lastColumn="0" w:noHBand="0" w:noVBand="1"/>
      </w:tblPr>
      <w:tblGrid>
        <w:gridCol w:w="4590"/>
        <w:gridCol w:w="3060"/>
        <w:gridCol w:w="3240"/>
        <w:gridCol w:w="4410"/>
      </w:tblGrid>
      <w:tr w:rsidR="002645ED" w:rsidTr="002645ED">
        <w:tc>
          <w:tcPr>
            <w:tcW w:w="4590" w:type="dxa"/>
          </w:tcPr>
          <w:p w:rsidR="002645ED" w:rsidRPr="00F12D61" w:rsidRDefault="002645ED" w:rsidP="002645ED">
            <w:pPr>
              <w:widowControl/>
              <w:overflowPunct/>
              <w:autoSpaceDE/>
              <w:autoSpaceDN/>
              <w:adjustRightInd/>
              <w:spacing w:after="0" w:line="240" w:lineRule="auto"/>
              <w:jc w:val="center"/>
              <w:rPr>
                <w:rFonts w:ascii="Times New Roman" w:eastAsia="Times New Roman" w:hAnsi="Times New Roman" w:cs="Times New Roman"/>
                <w:b/>
                <w:color w:val="auto"/>
                <w:kern w:val="0"/>
                <w:sz w:val="22"/>
                <w:szCs w:val="22"/>
              </w:rPr>
            </w:pPr>
            <w:r w:rsidRPr="00F12D61">
              <w:rPr>
                <w:rFonts w:ascii="Times New Roman" w:eastAsia="Times New Roman" w:hAnsi="Times New Roman" w:cs="Times New Roman"/>
                <w:b/>
                <w:color w:val="auto"/>
                <w:kern w:val="0"/>
                <w:sz w:val="22"/>
                <w:szCs w:val="22"/>
              </w:rPr>
              <w:t>JJAB APPOINTED MEMBER</w:t>
            </w:r>
          </w:p>
        </w:tc>
        <w:tc>
          <w:tcPr>
            <w:tcW w:w="3060" w:type="dxa"/>
          </w:tcPr>
          <w:p w:rsidR="002645ED" w:rsidRPr="00F12D61" w:rsidRDefault="002645ED" w:rsidP="002645ED">
            <w:pPr>
              <w:widowControl/>
              <w:overflowPunct/>
              <w:autoSpaceDE/>
              <w:autoSpaceDN/>
              <w:adjustRightInd/>
              <w:spacing w:after="0" w:line="240" w:lineRule="auto"/>
              <w:jc w:val="center"/>
              <w:rPr>
                <w:rFonts w:ascii="Times New Roman" w:eastAsia="Times New Roman" w:hAnsi="Times New Roman" w:cs="Times New Roman"/>
                <w:b/>
                <w:color w:val="auto"/>
                <w:kern w:val="0"/>
                <w:sz w:val="22"/>
                <w:szCs w:val="22"/>
              </w:rPr>
            </w:pPr>
            <w:r w:rsidRPr="00F12D61">
              <w:rPr>
                <w:rFonts w:ascii="Times New Roman" w:eastAsia="Times New Roman" w:hAnsi="Times New Roman" w:cs="Times New Roman"/>
                <w:b/>
                <w:color w:val="auto"/>
                <w:kern w:val="0"/>
                <w:sz w:val="22"/>
                <w:szCs w:val="22"/>
              </w:rPr>
              <w:t>DESIGNEE(S)</w:t>
            </w:r>
          </w:p>
        </w:tc>
        <w:tc>
          <w:tcPr>
            <w:tcW w:w="3240" w:type="dxa"/>
          </w:tcPr>
          <w:p w:rsidR="002645ED" w:rsidRPr="00F12D61" w:rsidRDefault="002645ED" w:rsidP="002645ED">
            <w:pPr>
              <w:widowControl/>
              <w:overflowPunct/>
              <w:autoSpaceDE/>
              <w:autoSpaceDN/>
              <w:adjustRightInd/>
              <w:spacing w:after="0" w:line="240" w:lineRule="auto"/>
              <w:jc w:val="center"/>
              <w:rPr>
                <w:rFonts w:ascii="Times New Roman" w:eastAsia="Times New Roman" w:hAnsi="Times New Roman" w:cs="Times New Roman"/>
                <w:b/>
                <w:color w:val="auto"/>
                <w:kern w:val="0"/>
                <w:sz w:val="22"/>
                <w:szCs w:val="22"/>
              </w:rPr>
            </w:pPr>
            <w:r w:rsidRPr="00F12D61">
              <w:rPr>
                <w:rFonts w:ascii="Times New Roman" w:eastAsia="Times New Roman" w:hAnsi="Times New Roman" w:cs="Times New Roman"/>
                <w:b/>
                <w:color w:val="auto"/>
                <w:kern w:val="0"/>
                <w:sz w:val="22"/>
                <w:szCs w:val="22"/>
              </w:rPr>
              <w:t>GUESTS</w:t>
            </w:r>
          </w:p>
        </w:tc>
        <w:tc>
          <w:tcPr>
            <w:tcW w:w="4410" w:type="dxa"/>
          </w:tcPr>
          <w:p w:rsidR="002645ED" w:rsidRPr="00F12D61" w:rsidRDefault="002645ED" w:rsidP="002645ED">
            <w:pPr>
              <w:widowControl/>
              <w:overflowPunct/>
              <w:autoSpaceDE/>
              <w:autoSpaceDN/>
              <w:adjustRightInd/>
              <w:spacing w:after="0" w:line="240" w:lineRule="auto"/>
              <w:jc w:val="center"/>
              <w:rPr>
                <w:rFonts w:ascii="Times New Roman" w:eastAsia="Times New Roman" w:hAnsi="Times New Roman" w:cs="Times New Roman"/>
                <w:b/>
                <w:color w:val="auto"/>
                <w:kern w:val="0"/>
                <w:sz w:val="22"/>
                <w:szCs w:val="22"/>
              </w:rPr>
            </w:pPr>
            <w:r w:rsidRPr="00F12D61">
              <w:rPr>
                <w:rFonts w:ascii="Times New Roman" w:eastAsia="Times New Roman" w:hAnsi="Times New Roman" w:cs="Times New Roman"/>
                <w:b/>
                <w:color w:val="auto"/>
                <w:kern w:val="0"/>
                <w:sz w:val="22"/>
                <w:szCs w:val="22"/>
              </w:rPr>
              <w:t>DJJ STAFF</w:t>
            </w:r>
          </w:p>
        </w:tc>
      </w:tr>
      <w:tr w:rsidR="002645ED" w:rsidTr="002645ED">
        <w:tc>
          <w:tcPr>
            <w:tcW w:w="4590" w:type="dxa"/>
          </w:tcPr>
          <w:p w:rsidR="00A366A8" w:rsidRPr="00F12D61" w:rsidRDefault="006B6CAA"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b/>
                <w:color w:val="auto"/>
                <w:kern w:val="0"/>
                <w:sz w:val="22"/>
                <w:szCs w:val="22"/>
              </w:rPr>
              <w:fldChar w:fldCharType="begin">
                <w:ffData>
                  <w:name w:val=""/>
                  <w:enabled/>
                  <w:calcOnExit w:val="0"/>
                  <w:checkBox>
                    <w:sizeAuto/>
                    <w:default w:val="0"/>
                  </w:checkBox>
                </w:ffData>
              </w:fldChar>
            </w:r>
            <w:r w:rsidRPr="00F12D61">
              <w:rPr>
                <w:rFonts w:ascii="Times New Roman" w:eastAsia="Times New Roman" w:hAnsi="Times New Roman" w:cs="Times New Roman"/>
                <w:b/>
                <w:color w:val="auto"/>
                <w:kern w:val="0"/>
                <w:sz w:val="22"/>
                <w:szCs w:val="22"/>
              </w:rPr>
              <w:instrText xml:space="preserve"> FORMCHECKBOX </w:instrText>
            </w:r>
            <w:r w:rsidR="00AC3DAA">
              <w:rPr>
                <w:rFonts w:ascii="Times New Roman" w:eastAsia="Times New Roman" w:hAnsi="Times New Roman" w:cs="Times New Roman"/>
                <w:b/>
                <w:color w:val="auto"/>
                <w:kern w:val="0"/>
                <w:sz w:val="22"/>
                <w:szCs w:val="22"/>
              </w:rPr>
            </w:r>
            <w:r w:rsidR="00AC3DAA">
              <w:rPr>
                <w:rFonts w:ascii="Times New Roman" w:eastAsia="Times New Roman" w:hAnsi="Times New Roman" w:cs="Times New Roman"/>
                <w:b/>
                <w:color w:val="auto"/>
                <w:kern w:val="0"/>
                <w:sz w:val="22"/>
                <w:szCs w:val="22"/>
              </w:rPr>
              <w:fldChar w:fldCharType="separate"/>
            </w:r>
            <w:r w:rsidRPr="00F12D61">
              <w:rPr>
                <w:rFonts w:ascii="Times New Roman" w:eastAsia="Times New Roman" w:hAnsi="Times New Roman" w:cs="Times New Roman"/>
                <w:b/>
                <w:color w:val="auto"/>
                <w:kern w:val="0"/>
                <w:sz w:val="22"/>
                <w:szCs w:val="22"/>
              </w:rPr>
              <w:fldChar w:fldCharType="end"/>
            </w:r>
            <w:r w:rsidR="00724C35" w:rsidRPr="00F12D61">
              <w:rPr>
                <w:rFonts w:ascii="Times New Roman" w:eastAsia="Times New Roman" w:hAnsi="Times New Roman" w:cs="Times New Roman"/>
                <w:b/>
                <w:color w:val="auto"/>
                <w:kern w:val="0"/>
                <w:sz w:val="22"/>
                <w:szCs w:val="22"/>
              </w:rPr>
              <w:t xml:space="preserve">  </w:t>
            </w:r>
            <w:r w:rsidR="00724C35" w:rsidRPr="00F12D61">
              <w:rPr>
                <w:rFonts w:ascii="Times New Roman" w:eastAsia="Times New Roman" w:hAnsi="Times New Roman" w:cs="Times New Roman"/>
                <w:color w:val="auto"/>
                <w:kern w:val="0"/>
                <w:sz w:val="22"/>
                <w:szCs w:val="22"/>
              </w:rPr>
              <w:t xml:space="preserve"> Bardonaro</w:t>
            </w:r>
            <w:r w:rsidR="00724C35" w:rsidRPr="00F12D61">
              <w:rPr>
                <w:rFonts w:ascii="Times New Roman" w:eastAsia="Times New Roman" w:hAnsi="Times New Roman" w:cs="Times New Roman"/>
                <w:b/>
                <w:color w:val="auto"/>
                <w:kern w:val="0"/>
                <w:sz w:val="22"/>
                <w:szCs w:val="22"/>
              </w:rPr>
              <w:t xml:space="preserve"> </w:t>
            </w:r>
            <w:r w:rsidR="00724C35" w:rsidRPr="00F12D61">
              <w:rPr>
                <w:rFonts w:ascii="Times New Roman" w:eastAsia="Times New Roman" w:hAnsi="Times New Roman" w:cs="Times New Roman"/>
                <w:color w:val="auto"/>
                <w:kern w:val="0"/>
                <w:sz w:val="22"/>
                <w:szCs w:val="22"/>
              </w:rPr>
              <w:t>, Alexys</w:t>
            </w:r>
          </w:p>
          <w:p w:rsidR="005C3301" w:rsidRPr="00F12D61" w:rsidRDefault="007865E6"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Pr="00F12D61">
              <w:rPr>
                <w:rFonts w:ascii="Times New Roman" w:eastAsia="Times New Roman" w:hAnsi="Times New Roman" w:cs="Times New Roman"/>
                <w:color w:val="auto"/>
                <w:kern w:val="0"/>
                <w:sz w:val="22"/>
                <w:szCs w:val="22"/>
              </w:rPr>
              <w:t xml:space="preserve">   Castellanos, Marissa</w:t>
            </w:r>
            <w:r w:rsidR="002645ED" w:rsidRPr="00F12D61">
              <w:rPr>
                <w:rFonts w:ascii="Times New Roman" w:eastAsia="Times New Roman" w:hAnsi="Times New Roman" w:cs="Times New Roman"/>
                <w:color w:val="auto"/>
                <w:kern w:val="0"/>
                <w:sz w:val="22"/>
                <w:szCs w:val="22"/>
              </w:rPr>
              <w:tab/>
            </w:r>
          </w:p>
          <w:p w:rsidR="00CA430F" w:rsidRPr="00F12D61" w:rsidRDefault="00B26F23"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00CA430F" w:rsidRPr="00F12D61">
              <w:rPr>
                <w:rFonts w:ascii="Times New Roman" w:eastAsia="Times New Roman" w:hAnsi="Times New Roman" w:cs="Times New Roman"/>
                <w:color w:val="auto"/>
                <w:kern w:val="0"/>
                <w:sz w:val="22"/>
                <w:szCs w:val="22"/>
              </w:rPr>
              <w:t xml:space="preserve">  </w:t>
            </w:r>
            <w:r w:rsidR="003B0673" w:rsidRPr="00F12D61">
              <w:rPr>
                <w:rFonts w:ascii="Times New Roman" w:eastAsia="Times New Roman" w:hAnsi="Times New Roman" w:cs="Times New Roman"/>
                <w:color w:val="auto"/>
                <w:kern w:val="0"/>
                <w:sz w:val="22"/>
                <w:szCs w:val="22"/>
              </w:rPr>
              <w:t xml:space="preserve"> </w:t>
            </w:r>
            <w:r w:rsidR="00CA430F" w:rsidRPr="00F12D61">
              <w:rPr>
                <w:rFonts w:ascii="Times New Roman" w:eastAsia="Times New Roman" w:hAnsi="Times New Roman" w:cs="Times New Roman"/>
                <w:color w:val="auto"/>
                <w:kern w:val="0"/>
                <w:sz w:val="22"/>
                <w:szCs w:val="22"/>
              </w:rPr>
              <w:t>Dickie, Dr Ida</w:t>
            </w:r>
          </w:p>
          <w:p w:rsidR="006B6CAA" w:rsidRPr="00F12D61" w:rsidRDefault="006B6CAA"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Pr="00F12D61">
              <w:rPr>
                <w:rFonts w:ascii="Times New Roman" w:eastAsia="Times New Roman" w:hAnsi="Times New Roman" w:cs="Times New Roman"/>
                <w:color w:val="auto"/>
                <w:kern w:val="0"/>
                <w:sz w:val="22"/>
                <w:szCs w:val="22"/>
              </w:rPr>
              <w:t xml:space="preserve">   Finke, David</w:t>
            </w:r>
          </w:p>
          <w:p w:rsidR="00CA430F" w:rsidRPr="00F12D61" w:rsidRDefault="006B6CAA"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0"/>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008E0ABB" w:rsidRPr="00F12D61">
              <w:rPr>
                <w:rFonts w:ascii="Times New Roman" w:eastAsia="Times New Roman" w:hAnsi="Times New Roman" w:cs="Times New Roman"/>
                <w:color w:val="auto"/>
                <w:kern w:val="0"/>
                <w:sz w:val="22"/>
                <w:szCs w:val="22"/>
              </w:rPr>
              <w:t xml:space="preserve">  </w:t>
            </w:r>
            <w:r w:rsidR="003B0673" w:rsidRPr="00F12D61">
              <w:rPr>
                <w:rFonts w:ascii="Times New Roman" w:eastAsia="Times New Roman" w:hAnsi="Times New Roman" w:cs="Times New Roman"/>
                <w:color w:val="auto"/>
                <w:kern w:val="0"/>
                <w:sz w:val="22"/>
                <w:szCs w:val="22"/>
              </w:rPr>
              <w:t xml:space="preserve"> </w:t>
            </w:r>
            <w:r w:rsidR="008E0ABB" w:rsidRPr="00F12D61">
              <w:rPr>
                <w:rFonts w:ascii="Times New Roman" w:eastAsia="Times New Roman" w:hAnsi="Times New Roman" w:cs="Times New Roman"/>
                <w:color w:val="auto"/>
                <w:kern w:val="0"/>
                <w:sz w:val="22"/>
                <w:szCs w:val="22"/>
              </w:rPr>
              <w:t>Gomes, Joe</w:t>
            </w:r>
          </w:p>
          <w:p w:rsidR="00CA430F" w:rsidRPr="00F12D61" w:rsidRDefault="00586068"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00CA430F" w:rsidRPr="00F12D61">
              <w:rPr>
                <w:rFonts w:ascii="Times New Roman" w:eastAsia="Times New Roman" w:hAnsi="Times New Roman" w:cs="Times New Roman"/>
                <w:color w:val="auto"/>
                <w:kern w:val="0"/>
                <w:sz w:val="22"/>
                <w:szCs w:val="22"/>
              </w:rPr>
              <w:t xml:space="preserve">   Hawkins, Eric</w:t>
            </w:r>
          </w:p>
          <w:p w:rsidR="00724C35" w:rsidRPr="00F12D61" w:rsidRDefault="006B6CAA"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00724C35" w:rsidRPr="00F12D61">
              <w:rPr>
                <w:rFonts w:ascii="Times New Roman" w:eastAsia="Times New Roman" w:hAnsi="Times New Roman" w:cs="Times New Roman"/>
                <w:color w:val="auto"/>
                <w:kern w:val="0"/>
                <w:sz w:val="22"/>
                <w:szCs w:val="22"/>
              </w:rPr>
              <w:t xml:space="preserve">   </w:t>
            </w:r>
            <w:r w:rsidR="002645ED" w:rsidRPr="00F12D61">
              <w:rPr>
                <w:rFonts w:ascii="Times New Roman" w:eastAsia="Times New Roman" w:hAnsi="Times New Roman" w:cs="Times New Roman"/>
                <w:color w:val="auto"/>
                <w:kern w:val="0"/>
                <w:sz w:val="22"/>
                <w:szCs w:val="22"/>
              </w:rPr>
              <w:t>Jones, Greg</w:t>
            </w:r>
          </w:p>
          <w:p w:rsidR="006B6CAA" w:rsidRPr="00F12D61" w:rsidRDefault="006B6CAA"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Pr="00F12D61">
              <w:rPr>
                <w:rFonts w:ascii="Times New Roman" w:eastAsia="Times New Roman" w:hAnsi="Times New Roman" w:cs="Times New Roman"/>
                <w:color w:val="auto"/>
                <w:kern w:val="0"/>
                <w:sz w:val="22"/>
                <w:szCs w:val="22"/>
              </w:rPr>
              <w:t xml:space="preserve">   Karem, Laura</w:t>
            </w:r>
          </w:p>
          <w:p w:rsidR="006B6CAA" w:rsidRPr="00F12D61" w:rsidRDefault="006B6CAA"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Pr="00F12D61">
              <w:rPr>
                <w:rFonts w:ascii="Times New Roman" w:eastAsia="Times New Roman" w:hAnsi="Times New Roman" w:cs="Times New Roman"/>
                <w:color w:val="auto"/>
                <w:kern w:val="0"/>
                <w:sz w:val="22"/>
                <w:szCs w:val="22"/>
              </w:rPr>
              <w:t xml:space="preserve">   Kelly, Natalie</w:t>
            </w:r>
          </w:p>
          <w:p w:rsidR="00724C35" w:rsidRPr="00F12D61" w:rsidRDefault="008E0ABB"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00CA430F" w:rsidRPr="00F12D61">
              <w:rPr>
                <w:rFonts w:ascii="Times New Roman" w:eastAsia="Times New Roman" w:hAnsi="Times New Roman" w:cs="Times New Roman"/>
                <w:color w:val="auto"/>
                <w:kern w:val="0"/>
                <w:sz w:val="22"/>
                <w:szCs w:val="22"/>
              </w:rPr>
              <w:t xml:space="preserve">   Oakley, Michelle</w:t>
            </w:r>
            <w:r w:rsidR="006B6CAA" w:rsidRPr="00F12D61">
              <w:rPr>
                <w:rFonts w:ascii="Times New Roman" w:eastAsia="Times New Roman" w:hAnsi="Times New Roman" w:cs="Times New Roman"/>
                <w:color w:val="auto"/>
                <w:kern w:val="0"/>
                <w:sz w:val="22"/>
                <w:szCs w:val="22"/>
              </w:rPr>
              <w:t xml:space="preserve"> (by phone)</w:t>
            </w:r>
            <w:r w:rsidR="008E00E2" w:rsidRPr="00F12D61">
              <w:rPr>
                <w:rFonts w:ascii="Times New Roman" w:eastAsia="Times New Roman" w:hAnsi="Times New Roman" w:cs="Times New Roman"/>
                <w:color w:val="auto"/>
                <w:kern w:val="0"/>
                <w:sz w:val="22"/>
                <w:szCs w:val="22"/>
              </w:rPr>
              <w:t xml:space="preserve"> </w:t>
            </w:r>
          </w:p>
          <w:p w:rsidR="002645ED" w:rsidRPr="00F12D61" w:rsidRDefault="00586068"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00724C35" w:rsidRPr="00F12D61">
              <w:rPr>
                <w:rFonts w:ascii="Times New Roman" w:eastAsia="Times New Roman" w:hAnsi="Times New Roman" w:cs="Times New Roman"/>
                <w:color w:val="auto"/>
                <w:kern w:val="0"/>
                <w:sz w:val="22"/>
                <w:szCs w:val="22"/>
              </w:rPr>
              <w:t xml:space="preserve">   </w:t>
            </w:r>
            <w:r w:rsidR="002645ED" w:rsidRPr="00F12D61">
              <w:rPr>
                <w:rFonts w:ascii="Times New Roman" w:eastAsia="Times New Roman" w:hAnsi="Times New Roman" w:cs="Times New Roman"/>
                <w:color w:val="auto"/>
                <w:kern w:val="0"/>
                <w:sz w:val="22"/>
                <w:szCs w:val="22"/>
              </w:rPr>
              <w:t>Pedigo, Paula</w:t>
            </w:r>
          </w:p>
          <w:p w:rsidR="006B6CAA" w:rsidRDefault="006B6CAA"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Pr="00F12D61">
              <w:rPr>
                <w:rFonts w:ascii="Times New Roman" w:eastAsia="Times New Roman" w:hAnsi="Times New Roman" w:cs="Times New Roman"/>
                <w:color w:val="auto"/>
                <w:kern w:val="0"/>
                <w:sz w:val="22"/>
                <w:szCs w:val="22"/>
              </w:rPr>
              <w:t xml:space="preserve">   Warner, Greg</w:t>
            </w:r>
          </w:p>
          <w:p w:rsidR="000F132C" w:rsidRPr="00F12D61" w:rsidRDefault="000F132C"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Pr>
                <w:rFonts w:ascii="Times New Roman" w:eastAsia="Times New Roman" w:hAnsi="Times New Roman" w:cs="Times New Roman"/>
                <w:color w:val="auto"/>
                <w:kern w:val="0"/>
                <w:sz w:val="22"/>
                <w:szCs w:val="22"/>
              </w:rPr>
              <w:t>X     Natalie Kelly</w:t>
            </w:r>
          </w:p>
          <w:p w:rsidR="00A366A8" w:rsidRDefault="008E0ABB" w:rsidP="00A366A8">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b/>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b/>
                <w:color w:val="auto"/>
                <w:kern w:val="0"/>
                <w:sz w:val="22"/>
                <w:szCs w:val="22"/>
              </w:rPr>
              <w:instrText xml:space="preserve"> FORMCHECKBOX </w:instrText>
            </w:r>
            <w:r w:rsidR="00AC3DAA">
              <w:rPr>
                <w:rFonts w:ascii="Times New Roman" w:eastAsia="Times New Roman" w:hAnsi="Times New Roman" w:cs="Times New Roman"/>
                <w:b/>
                <w:color w:val="auto"/>
                <w:kern w:val="0"/>
                <w:sz w:val="22"/>
                <w:szCs w:val="22"/>
              </w:rPr>
            </w:r>
            <w:r w:rsidR="00AC3DAA">
              <w:rPr>
                <w:rFonts w:ascii="Times New Roman" w:eastAsia="Times New Roman" w:hAnsi="Times New Roman" w:cs="Times New Roman"/>
                <w:b/>
                <w:color w:val="auto"/>
                <w:kern w:val="0"/>
                <w:sz w:val="22"/>
                <w:szCs w:val="22"/>
              </w:rPr>
              <w:fldChar w:fldCharType="separate"/>
            </w:r>
            <w:r w:rsidRPr="00F12D61">
              <w:rPr>
                <w:rFonts w:ascii="Times New Roman" w:eastAsia="Times New Roman" w:hAnsi="Times New Roman" w:cs="Times New Roman"/>
                <w:b/>
                <w:color w:val="auto"/>
                <w:kern w:val="0"/>
                <w:sz w:val="22"/>
                <w:szCs w:val="22"/>
              </w:rPr>
              <w:fldChar w:fldCharType="end"/>
            </w:r>
            <w:r w:rsidR="00724C35" w:rsidRPr="00F12D61">
              <w:rPr>
                <w:rFonts w:ascii="Times New Roman" w:eastAsia="Times New Roman" w:hAnsi="Times New Roman" w:cs="Times New Roman"/>
                <w:b/>
                <w:color w:val="auto"/>
                <w:kern w:val="0"/>
                <w:sz w:val="22"/>
                <w:szCs w:val="22"/>
              </w:rPr>
              <w:t xml:space="preserve">   </w:t>
            </w:r>
            <w:r w:rsidR="00A366A8" w:rsidRPr="00F12D61">
              <w:rPr>
                <w:rFonts w:ascii="Times New Roman" w:eastAsia="Times New Roman" w:hAnsi="Times New Roman" w:cs="Times New Roman"/>
                <w:color w:val="auto"/>
                <w:kern w:val="0"/>
                <w:sz w:val="22"/>
                <w:szCs w:val="22"/>
              </w:rPr>
              <w:t>Weeter, Christina</w:t>
            </w:r>
          </w:p>
          <w:p w:rsidR="0055355C" w:rsidRPr="00F12D61" w:rsidRDefault="0055355C" w:rsidP="00A366A8">
            <w:pPr>
              <w:widowControl/>
              <w:overflowPunct/>
              <w:autoSpaceDE/>
              <w:autoSpaceDN/>
              <w:adjustRightInd/>
              <w:spacing w:after="0" w:line="240" w:lineRule="auto"/>
              <w:rPr>
                <w:rFonts w:ascii="Times New Roman" w:eastAsia="Times New Roman" w:hAnsi="Times New Roman" w:cs="Times New Roman"/>
                <w:b/>
                <w:color w:val="auto"/>
                <w:kern w:val="0"/>
                <w:sz w:val="22"/>
                <w:szCs w:val="22"/>
              </w:rPr>
            </w:pPr>
            <w:r>
              <w:rPr>
                <w:rFonts w:ascii="Times New Roman" w:eastAsia="Times New Roman" w:hAnsi="Times New Roman" w:cs="Times New Roman"/>
                <w:color w:val="auto"/>
                <w:kern w:val="0"/>
                <w:sz w:val="22"/>
                <w:szCs w:val="22"/>
              </w:rPr>
              <w:t xml:space="preserve">        Whitney Westerfield</w:t>
            </w:r>
          </w:p>
          <w:p w:rsidR="00A366A8" w:rsidRPr="00F12D61" w:rsidRDefault="00A366A8" w:rsidP="002645ED">
            <w:pPr>
              <w:widowControl/>
              <w:overflowPunct/>
              <w:autoSpaceDE/>
              <w:autoSpaceDN/>
              <w:adjustRightInd/>
              <w:spacing w:after="0" w:line="240" w:lineRule="auto"/>
              <w:rPr>
                <w:rFonts w:ascii="Times New Roman" w:eastAsia="Times New Roman" w:hAnsi="Times New Roman" w:cs="Times New Roman"/>
                <w:b/>
                <w:color w:val="auto"/>
                <w:kern w:val="0"/>
                <w:sz w:val="22"/>
                <w:szCs w:val="22"/>
              </w:rPr>
            </w:pPr>
          </w:p>
        </w:tc>
        <w:tc>
          <w:tcPr>
            <w:tcW w:w="3060" w:type="dxa"/>
          </w:tcPr>
          <w:p w:rsidR="005C3301" w:rsidRPr="00F12D61" w:rsidRDefault="00B26F23" w:rsidP="00FF0D0F">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00724C35" w:rsidRPr="00F12D61">
              <w:rPr>
                <w:rFonts w:ascii="Times New Roman" w:eastAsia="Times New Roman" w:hAnsi="Times New Roman" w:cs="Times New Roman"/>
                <w:color w:val="auto"/>
                <w:kern w:val="0"/>
                <w:sz w:val="22"/>
                <w:szCs w:val="22"/>
              </w:rPr>
              <w:t xml:space="preserve">  </w:t>
            </w:r>
            <w:r w:rsidR="00501AB8" w:rsidRPr="00F12D61">
              <w:rPr>
                <w:rFonts w:ascii="Times New Roman" w:eastAsia="Times New Roman" w:hAnsi="Times New Roman" w:cs="Times New Roman"/>
                <w:color w:val="auto"/>
                <w:kern w:val="0"/>
                <w:sz w:val="22"/>
                <w:szCs w:val="22"/>
              </w:rPr>
              <w:t>Koontz, Veronica</w:t>
            </w:r>
          </w:p>
          <w:p w:rsidR="008E0ABB" w:rsidRPr="00F12D61" w:rsidRDefault="008E0ABB" w:rsidP="002645ED">
            <w:pPr>
              <w:widowControl/>
              <w:overflowPunct/>
              <w:autoSpaceDE/>
              <w:autoSpaceDN/>
              <w:adjustRightInd/>
              <w:spacing w:after="0" w:line="240" w:lineRule="auto"/>
              <w:rPr>
                <w:rFonts w:ascii="Times New Roman" w:eastAsia="Times New Roman" w:hAnsi="Times New Roman" w:cs="Times New Roman"/>
                <w:b/>
                <w:color w:val="auto"/>
                <w:kern w:val="0"/>
                <w:sz w:val="22"/>
                <w:szCs w:val="22"/>
              </w:rPr>
            </w:pPr>
          </w:p>
          <w:p w:rsidR="00B26F23" w:rsidRPr="00F12D61" w:rsidRDefault="00B26F23" w:rsidP="002645ED">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p>
        </w:tc>
        <w:tc>
          <w:tcPr>
            <w:tcW w:w="3240" w:type="dxa"/>
          </w:tcPr>
          <w:p w:rsidR="008E0ABB" w:rsidRPr="00F12D61" w:rsidRDefault="006C5E28" w:rsidP="008E0ABB">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b/>
                <w:color w:val="auto"/>
                <w:kern w:val="0"/>
                <w:sz w:val="22"/>
                <w:szCs w:val="22"/>
              </w:rPr>
              <w:fldChar w:fldCharType="begin">
                <w:ffData>
                  <w:name w:val=""/>
                  <w:enabled/>
                  <w:calcOnExit w:val="0"/>
                  <w:checkBox>
                    <w:sizeAuto/>
                    <w:default w:val="0"/>
                  </w:checkBox>
                </w:ffData>
              </w:fldChar>
            </w:r>
            <w:r w:rsidRPr="00F12D61">
              <w:rPr>
                <w:rFonts w:ascii="Times New Roman" w:eastAsia="Times New Roman" w:hAnsi="Times New Roman" w:cs="Times New Roman"/>
                <w:b/>
                <w:color w:val="auto"/>
                <w:kern w:val="0"/>
                <w:sz w:val="22"/>
                <w:szCs w:val="22"/>
              </w:rPr>
              <w:instrText xml:space="preserve"> FORMCHECKBOX </w:instrText>
            </w:r>
            <w:r w:rsidR="00AC3DAA">
              <w:rPr>
                <w:rFonts w:ascii="Times New Roman" w:eastAsia="Times New Roman" w:hAnsi="Times New Roman" w:cs="Times New Roman"/>
                <w:b/>
                <w:color w:val="auto"/>
                <w:kern w:val="0"/>
                <w:sz w:val="22"/>
                <w:szCs w:val="22"/>
              </w:rPr>
            </w:r>
            <w:r w:rsidR="00AC3DAA">
              <w:rPr>
                <w:rFonts w:ascii="Times New Roman" w:eastAsia="Times New Roman" w:hAnsi="Times New Roman" w:cs="Times New Roman"/>
                <w:b/>
                <w:color w:val="auto"/>
                <w:kern w:val="0"/>
                <w:sz w:val="22"/>
                <w:szCs w:val="22"/>
              </w:rPr>
              <w:fldChar w:fldCharType="separate"/>
            </w:r>
            <w:r w:rsidRPr="00F12D61">
              <w:rPr>
                <w:rFonts w:ascii="Times New Roman" w:eastAsia="Times New Roman" w:hAnsi="Times New Roman" w:cs="Times New Roman"/>
                <w:b/>
                <w:color w:val="auto"/>
                <w:kern w:val="0"/>
                <w:sz w:val="22"/>
                <w:szCs w:val="22"/>
              </w:rPr>
              <w:fldChar w:fldCharType="end"/>
            </w:r>
            <w:r w:rsidR="008E0ABB" w:rsidRPr="00F12D61">
              <w:rPr>
                <w:rFonts w:ascii="Times New Roman" w:eastAsia="Times New Roman" w:hAnsi="Times New Roman" w:cs="Times New Roman"/>
                <w:b/>
                <w:color w:val="auto"/>
                <w:kern w:val="0"/>
                <w:sz w:val="22"/>
                <w:szCs w:val="22"/>
              </w:rPr>
              <w:t xml:space="preserve"> </w:t>
            </w:r>
          </w:p>
          <w:p w:rsidR="008E0ABB" w:rsidRPr="00F12D61" w:rsidRDefault="008E0ABB" w:rsidP="008E0ABB">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p>
          <w:p w:rsidR="00773929" w:rsidRPr="00F12D61" w:rsidRDefault="00773929" w:rsidP="00FF0D0F">
            <w:pPr>
              <w:widowControl/>
              <w:overflowPunct/>
              <w:autoSpaceDE/>
              <w:autoSpaceDN/>
              <w:adjustRightInd/>
              <w:spacing w:after="0" w:line="240" w:lineRule="auto"/>
              <w:rPr>
                <w:rFonts w:ascii="Times New Roman" w:eastAsia="Times New Roman" w:hAnsi="Times New Roman" w:cs="Times New Roman"/>
                <w:b/>
                <w:color w:val="auto"/>
                <w:kern w:val="0"/>
                <w:sz w:val="22"/>
                <w:szCs w:val="22"/>
              </w:rPr>
            </w:pPr>
          </w:p>
          <w:p w:rsidR="008E00E2" w:rsidRPr="00F12D61" w:rsidRDefault="008E00E2" w:rsidP="00FF0D0F">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t xml:space="preserve">        </w:t>
            </w:r>
          </w:p>
          <w:p w:rsidR="002645ED" w:rsidRPr="00F12D61" w:rsidRDefault="005C3301" w:rsidP="002645ED">
            <w:pPr>
              <w:widowControl/>
              <w:overflowPunct/>
              <w:autoSpaceDE/>
              <w:autoSpaceDN/>
              <w:adjustRightInd/>
              <w:spacing w:after="0" w:line="240" w:lineRule="auto"/>
              <w:rPr>
                <w:rFonts w:ascii="Times New Roman" w:eastAsia="Times New Roman" w:hAnsi="Times New Roman" w:cs="Times New Roman"/>
                <w:b/>
                <w:color w:val="auto"/>
                <w:kern w:val="0"/>
                <w:sz w:val="22"/>
                <w:szCs w:val="22"/>
              </w:rPr>
            </w:pPr>
            <w:r w:rsidRPr="00F12D61">
              <w:rPr>
                <w:rFonts w:ascii="Times New Roman" w:eastAsia="Times New Roman" w:hAnsi="Times New Roman" w:cs="Times New Roman"/>
                <w:b/>
                <w:color w:val="auto"/>
                <w:kern w:val="0"/>
                <w:sz w:val="22"/>
                <w:szCs w:val="22"/>
              </w:rPr>
              <w:t xml:space="preserve">        </w:t>
            </w:r>
          </w:p>
          <w:p w:rsidR="002645ED" w:rsidRPr="00F12D61" w:rsidRDefault="002645ED" w:rsidP="00FF0D0F">
            <w:pPr>
              <w:widowControl/>
              <w:overflowPunct/>
              <w:autoSpaceDE/>
              <w:autoSpaceDN/>
              <w:adjustRightInd/>
              <w:spacing w:after="0" w:line="240" w:lineRule="auto"/>
              <w:rPr>
                <w:rFonts w:ascii="Times New Roman" w:eastAsia="Times New Roman" w:hAnsi="Times New Roman" w:cs="Times New Roman"/>
                <w:b/>
                <w:color w:val="auto"/>
                <w:kern w:val="0"/>
                <w:sz w:val="22"/>
                <w:szCs w:val="22"/>
              </w:rPr>
            </w:pPr>
          </w:p>
        </w:tc>
        <w:tc>
          <w:tcPr>
            <w:tcW w:w="4410" w:type="dxa"/>
          </w:tcPr>
          <w:p w:rsidR="002645ED" w:rsidRPr="00F12D61" w:rsidRDefault="006C5E28" w:rsidP="00FF0D0F">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b/>
                <w:color w:val="auto"/>
                <w:kern w:val="0"/>
                <w:sz w:val="22"/>
                <w:szCs w:val="22"/>
              </w:rPr>
              <w:fldChar w:fldCharType="begin">
                <w:ffData>
                  <w:name w:val=""/>
                  <w:enabled/>
                  <w:calcOnExit w:val="0"/>
                  <w:checkBox>
                    <w:sizeAuto/>
                    <w:default w:val="0"/>
                  </w:checkBox>
                </w:ffData>
              </w:fldChar>
            </w:r>
            <w:r w:rsidRPr="00F12D61">
              <w:rPr>
                <w:rFonts w:ascii="Times New Roman" w:eastAsia="Times New Roman" w:hAnsi="Times New Roman" w:cs="Times New Roman"/>
                <w:b/>
                <w:color w:val="auto"/>
                <w:kern w:val="0"/>
                <w:sz w:val="22"/>
                <w:szCs w:val="22"/>
              </w:rPr>
              <w:instrText xml:space="preserve"> FORMCHECKBOX </w:instrText>
            </w:r>
            <w:r w:rsidR="00AC3DAA">
              <w:rPr>
                <w:rFonts w:ascii="Times New Roman" w:eastAsia="Times New Roman" w:hAnsi="Times New Roman" w:cs="Times New Roman"/>
                <w:b/>
                <w:color w:val="auto"/>
                <w:kern w:val="0"/>
                <w:sz w:val="22"/>
                <w:szCs w:val="22"/>
              </w:rPr>
            </w:r>
            <w:r w:rsidR="00AC3DAA">
              <w:rPr>
                <w:rFonts w:ascii="Times New Roman" w:eastAsia="Times New Roman" w:hAnsi="Times New Roman" w:cs="Times New Roman"/>
                <w:b/>
                <w:color w:val="auto"/>
                <w:kern w:val="0"/>
                <w:sz w:val="22"/>
                <w:szCs w:val="22"/>
              </w:rPr>
              <w:fldChar w:fldCharType="separate"/>
            </w:r>
            <w:r w:rsidRPr="00F12D61">
              <w:rPr>
                <w:rFonts w:ascii="Times New Roman" w:eastAsia="Times New Roman" w:hAnsi="Times New Roman" w:cs="Times New Roman"/>
                <w:b/>
                <w:color w:val="auto"/>
                <w:kern w:val="0"/>
                <w:sz w:val="22"/>
                <w:szCs w:val="22"/>
              </w:rPr>
              <w:fldChar w:fldCharType="end"/>
            </w:r>
            <w:r w:rsidR="00724C35" w:rsidRPr="00F12D61">
              <w:rPr>
                <w:rFonts w:ascii="Times New Roman" w:eastAsia="Times New Roman" w:hAnsi="Times New Roman" w:cs="Times New Roman"/>
                <w:b/>
                <w:color w:val="auto"/>
                <w:kern w:val="0"/>
                <w:sz w:val="22"/>
                <w:szCs w:val="22"/>
              </w:rPr>
              <w:t xml:space="preserve">    </w:t>
            </w:r>
            <w:r w:rsidRPr="00F12D61">
              <w:rPr>
                <w:rFonts w:ascii="Times New Roman" w:eastAsia="Times New Roman" w:hAnsi="Times New Roman" w:cs="Times New Roman"/>
                <w:color w:val="auto"/>
                <w:kern w:val="0"/>
                <w:sz w:val="22"/>
                <w:szCs w:val="22"/>
              </w:rPr>
              <w:t>Vacant</w:t>
            </w:r>
            <w:r w:rsidR="002645ED" w:rsidRPr="00F12D61">
              <w:rPr>
                <w:rFonts w:ascii="Times New Roman" w:eastAsia="Times New Roman" w:hAnsi="Times New Roman" w:cs="Times New Roman"/>
                <w:color w:val="auto"/>
                <w:kern w:val="0"/>
                <w:sz w:val="22"/>
                <w:szCs w:val="22"/>
              </w:rPr>
              <w:t xml:space="preserve"> (JJ Specialist)</w:t>
            </w:r>
          </w:p>
          <w:p w:rsidR="002645ED" w:rsidRPr="00F12D61" w:rsidRDefault="00DF3754" w:rsidP="00FF0D0F">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Check3"/>
                  <w:enabled/>
                  <w:calcOnExit w:val="0"/>
                  <w:checkBox>
                    <w:sizeAuto/>
                    <w:default w:val="0"/>
                  </w:checkBox>
                </w:ffData>
              </w:fldChar>
            </w:r>
            <w:r w:rsidR="002645ED"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006C5E28" w:rsidRPr="00F12D61">
              <w:rPr>
                <w:rFonts w:ascii="Times New Roman" w:eastAsia="Times New Roman" w:hAnsi="Times New Roman" w:cs="Times New Roman"/>
                <w:color w:val="auto"/>
                <w:kern w:val="0"/>
                <w:sz w:val="22"/>
                <w:szCs w:val="22"/>
              </w:rPr>
              <w:t xml:space="preserve">    Vacant</w:t>
            </w:r>
            <w:r w:rsidR="002645ED" w:rsidRPr="00F12D61">
              <w:rPr>
                <w:rFonts w:ascii="Times New Roman" w:eastAsia="Times New Roman" w:hAnsi="Times New Roman" w:cs="Times New Roman"/>
                <w:color w:val="auto"/>
                <w:kern w:val="0"/>
                <w:sz w:val="22"/>
                <w:szCs w:val="22"/>
              </w:rPr>
              <w:t xml:space="preserve"> (Federal Coord</w:t>
            </w:r>
            <w:r w:rsidR="00A366A8" w:rsidRPr="00F12D61">
              <w:rPr>
                <w:rFonts w:ascii="Times New Roman" w:eastAsia="Times New Roman" w:hAnsi="Times New Roman" w:cs="Times New Roman"/>
                <w:color w:val="auto"/>
                <w:kern w:val="0"/>
                <w:sz w:val="22"/>
                <w:szCs w:val="22"/>
              </w:rPr>
              <w:t>inator</w:t>
            </w:r>
            <w:r w:rsidR="002645ED" w:rsidRPr="00F12D61">
              <w:rPr>
                <w:rFonts w:ascii="Times New Roman" w:eastAsia="Times New Roman" w:hAnsi="Times New Roman" w:cs="Times New Roman"/>
                <w:color w:val="auto"/>
                <w:kern w:val="0"/>
                <w:sz w:val="22"/>
                <w:szCs w:val="22"/>
              </w:rPr>
              <w:t>)</w:t>
            </w:r>
          </w:p>
          <w:p w:rsidR="002645ED" w:rsidRPr="00F12D61" w:rsidRDefault="006C5E28" w:rsidP="00FF0D0F">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0"/>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Pr="00F12D61">
              <w:rPr>
                <w:rFonts w:ascii="Times New Roman" w:eastAsia="Times New Roman" w:hAnsi="Times New Roman" w:cs="Times New Roman"/>
                <w:color w:val="auto"/>
                <w:kern w:val="0"/>
                <w:sz w:val="22"/>
                <w:szCs w:val="22"/>
              </w:rPr>
              <w:t xml:space="preserve">    Vacant</w:t>
            </w:r>
            <w:r w:rsidR="002645ED" w:rsidRPr="00F12D61">
              <w:rPr>
                <w:rFonts w:ascii="Times New Roman" w:eastAsia="Times New Roman" w:hAnsi="Times New Roman" w:cs="Times New Roman"/>
                <w:color w:val="auto"/>
                <w:kern w:val="0"/>
                <w:sz w:val="22"/>
                <w:szCs w:val="22"/>
              </w:rPr>
              <w:t xml:space="preserve"> (Compliance Monitor)</w:t>
            </w:r>
          </w:p>
          <w:p w:rsidR="002645ED" w:rsidRPr="00F12D61" w:rsidRDefault="006C5E28" w:rsidP="00FF0D0F">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fldChar w:fldCharType="begin">
                <w:ffData>
                  <w:name w:val=""/>
                  <w:enabled/>
                  <w:calcOnExit w:val="0"/>
                  <w:checkBox>
                    <w:sizeAuto/>
                    <w:default w:val="0"/>
                  </w:checkBox>
                </w:ffData>
              </w:fldChar>
            </w:r>
            <w:r w:rsidRPr="00F12D61">
              <w:rPr>
                <w:rFonts w:ascii="Times New Roman" w:eastAsia="Times New Roman" w:hAnsi="Times New Roman" w:cs="Times New Roman"/>
                <w:color w:val="auto"/>
                <w:kern w:val="0"/>
                <w:sz w:val="22"/>
                <w:szCs w:val="22"/>
              </w:rPr>
              <w:instrText xml:space="preserve"> FORMCHECKBOX </w:instrText>
            </w:r>
            <w:r w:rsidR="00AC3DAA">
              <w:rPr>
                <w:rFonts w:ascii="Times New Roman" w:eastAsia="Times New Roman" w:hAnsi="Times New Roman" w:cs="Times New Roman"/>
                <w:color w:val="auto"/>
                <w:kern w:val="0"/>
                <w:sz w:val="22"/>
                <w:szCs w:val="22"/>
              </w:rPr>
            </w:r>
            <w:r w:rsidR="00AC3DAA">
              <w:rPr>
                <w:rFonts w:ascii="Times New Roman" w:eastAsia="Times New Roman" w:hAnsi="Times New Roman" w:cs="Times New Roman"/>
                <w:color w:val="auto"/>
                <w:kern w:val="0"/>
                <w:sz w:val="22"/>
                <w:szCs w:val="22"/>
              </w:rPr>
              <w:fldChar w:fldCharType="separate"/>
            </w:r>
            <w:r w:rsidRPr="00F12D61">
              <w:rPr>
                <w:rFonts w:ascii="Times New Roman" w:eastAsia="Times New Roman" w:hAnsi="Times New Roman" w:cs="Times New Roman"/>
                <w:color w:val="auto"/>
                <w:kern w:val="0"/>
                <w:sz w:val="22"/>
                <w:szCs w:val="22"/>
              </w:rPr>
              <w:fldChar w:fldCharType="end"/>
            </w:r>
            <w:r w:rsidRPr="00F12D61">
              <w:rPr>
                <w:rFonts w:ascii="Times New Roman" w:eastAsia="Times New Roman" w:hAnsi="Times New Roman" w:cs="Times New Roman"/>
                <w:color w:val="auto"/>
                <w:kern w:val="0"/>
                <w:sz w:val="22"/>
                <w:szCs w:val="22"/>
              </w:rPr>
              <w:t xml:space="preserve">    Vacant</w:t>
            </w:r>
            <w:r w:rsidR="008E0ABB" w:rsidRPr="00F12D61">
              <w:rPr>
                <w:rFonts w:ascii="Times New Roman" w:eastAsia="Times New Roman" w:hAnsi="Times New Roman" w:cs="Times New Roman"/>
                <w:color w:val="auto"/>
                <w:kern w:val="0"/>
                <w:sz w:val="22"/>
                <w:szCs w:val="22"/>
              </w:rPr>
              <w:t xml:space="preserve"> (DMC Specialist)</w:t>
            </w:r>
          </w:p>
          <w:p w:rsidR="00A366A8" w:rsidRPr="00F12D61" w:rsidRDefault="00A366A8" w:rsidP="00FF0D0F">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p>
          <w:p w:rsidR="00A366A8" w:rsidRPr="00F12D61" w:rsidRDefault="00A366A8" w:rsidP="00FF0D0F">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color w:val="auto"/>
                <w:kern w:val="0"/>
                <w:sz w:val="22"/>
                <w:szCs w:val="22"/>
              </w:rPr>
              <w:t xml:space="preserve">Other Staff Members: </w:t>
            </w:r>
          </w:p>
          <w:p w:rsidR="00586068" w:rsidRPr="00F12D61" w:rsidRDefault="00586068" w:rsidP="00FF0D0F">
            <w:pPr>
              <w:widowControl/>
              <w:overflowPunct/>
              <w:autoSpaceDE/>
              <w:autoSpaceDN/>
              <w:adjustRightInd/>
              <w:spacing w:after="0" w:line="240" w:lineRule="auto"/>
              <w:rPr>
                <w:rFonts w:ascii="Times New Roman" w:eastAsia="Times New Roman" w:hAnsi="Times New Roman" w:cs="Times New Roman"/>
                <w:color w:val="auto"/>
                <w:kern w:val="0"/>
                <w:sz w:val="22"/>
                <w:szCs w:val="22"/>
              </w:rPr>
            </w:pPr>
          </w:p>
          <w:p w:rsidR="00586068" w:rsidRPr="00F12D61" w:rsidRDefault="00586068" w:rsidP="00586068">
            <w:pPr>
              <w:widowControl/>
              <w:overflowPunct/>
              <w:autoSpaceDE/>
              <w:autoSpaceDN/>
              <w:adjustRightInd/>
              <w:spacing w:after="0" w:line="240" w:lineRule="exact"/>
              <w:rPr>
                <w:rFonts w:ascii="Times New Roman" w:eastAsia="Times New Roman" w:hAnsi="Times New Roman" w:cs="Times New Roman"/>
                <w:color w:val="auto"/>
                <w:kern w:val="0"/>
                <w:sz w:val="22"/>
                <w:szCs w:val="22"/>
              </w:rPr>
            </w:pPr>
            <w:r w:rsidRPr="00F12D61">
              <w:rPr>
                <w:rFonts w:ascii="Times New Roman" w:eastAsia="Times New Roman" w:hAnsi="Times New Roman" w:cs="Times New Roman"/>
                <w:b/>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b/>
                <w:color w:val="auto"/>
                <w:kern w:val="0"/>
                <w:sz w:val="22"/>
                <w:szCs w:val="22"/>
              </w:rPr>
              <w:instrText xml:space="preserve"> FORMCHECKBOX </w:instrText>
            </w:r>
            <w:r w:rsidR="00AC3DAA">
              <w:rPr>
                <w:rFonts w:ascii="Times New Roman" w:eastAsia="Times New Roman" w:hAnsi="Times New Roman" w:cs="Times New Roman"/>
                <w:b/>
                <w:color w:val="auto"/>
                <w:kern w:val="0"/>
                <w:sz w:val="22"/>
                <w:szCs w:val="22"/>
              </w:rPr>
            </w:r>
            <w:r w:rsidR="00AC3DAA">
              <w:rPr>
                <w:rFonts w:ascii="Times New Roman" w:eastAsia="Times New Roman" w:hAnsi="Times New Roman" w:cs="Times New Roman"/>
                <w:b/>
                <w:color w:val="auto"/>
                <w:kern w:val="0"/>
                <w:sz w:val="22"/>
                <w:szCs w:val="22"/>
              </w:rPr>
              <w:fldChar w:fldCharType="separate"/>
            </w:r>
            <w:r w:rsidRPr="00F12D61">
              <w:rPr>
                <w:rFonts w:ascii="Times New Roman" w:eastAsia="Times New Roman" w:hAnsi="Times New Roman" w:cs="Times New Roman"/>
                <w:b/>
                <w:color w:val="auto"/>
                <w:kern w:val="0"/>
                <w:sz w:val="22"/>
                <w:szCs w:val="22"/>
              </w:rPr>
              <w:fldChar w:fldCharType="end"/>
            </w:r>
            <w:r w:rsidRPr="00F12D61">
              <w:rPr>
                <w:rFonts w:ascii="Times New Roman" w:eastAsia="Times New Roman" w:hAnsi="Times New Roman" w:cs="Times New Roman"/>
                <w:b/>
                <w:color w:val="auto"/>
                <w:kern w:val="0"/>
                <w:sz w:val="22"/>
                <w:szCs w:val="22"/>
              </w:rPr>
              <w:t xml:space="preserve"> </w:t>
            </w:r>
            <w:r w:rsidR="006C5E28" w:rsidRPr="00F12D61">
              <w:rPr>
                <w:rFonts w:ascii="Times New Roman" w:eastAsia="Times New Roman" w:hAnsi="Times New Roman" w:cs="Times New Roman"/>
                <w:color w:val="auto"/>
                <w:kern w:val="0"/>
                <w:sz w:val="22"/>
                <w:szCs w:val="22"/>
              </w:rPr>
              <w:t>Harris, LaShana</w:t>
            </w:r>
            <w:r w:rsidRPr="00F12D61">
              <w:rPr>
                <w:rFonts w:ascii="Times New Roman" w:eastAsia="Times New Roman" w:hAnsi="Times New Roman" w:cs="Times New Roman"/>
                <w:color w:val="auto"/>
                <w:kern w:val="0"/>
                <w:sz w:val="22"/>
                <w:szCs w:val="22"/>
              </w:rPr>
              <w:t xml:space="preserve"> (Commissioner)</w:t>
            </w:r>
          </w:p>
          <w:p w:rsidR="00586068" w:rsidRPr="00F12D61" w:rsidRDefault="00586068" w:rsidP="00586068">
            <w:pPr>
              <w:widowControl/>
              <w:overflowPunct/>
              <w:autoSpaceDE/>
              <w:autoSpaceDN/>
              <w:adjustRightInd/>
              <w:spacing w:after="0" w:line="240" w:lineRule="exact"/>
              <w:rPr>
                <w:rFonts w:ascii="Times New Roman" w:eastAsia="Times New Roman" w:hAnsi="Times New Roman" w:cs="Times New Roman"/>
                <w:b/>
                <w:color w:val="auto"/>
                <w:kern w:val="0"/>
                <w:sz w:val="22"/>
                <w:szCs w:val="22"/>
              </w:rPr>
            </w:pPr>
            <w:r w:rsidRPr="00F12D61">
              <w:rPr>
                <w:rFonts w:ascii="Times New Roman" w:eastAsia="Times New Roman" w:hAnsi="Times New Roman" w:cs="Times New Roman"/>
                <w:b/>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b/>
                <w:color w:val="auto"/>
                <w:kern w:val="0"/>
                <w:sz w:val="22"/>
                <w:szCs w:val="22"/>
              </w:rPr>
              <w:instrText xml:space="preserve"> FORMCHECKBOX </w:instrText>
            </w:r>
            <w:r w:rsidR="00AC3DAA">
              <w:rPr>
                <w:rFonts w:ascii="Times New Roman" w:eastAsia="Times New Roman" w:hAnsi="Times New Roman" w:cs="Times New Roman"/>
                <w:b/>
                <w:color w:val="auto"/>
                <w:kern w:val="0"/>
                <w:sz w:val="22"/>
                <w:szCs w:val="22"/>
              </w:rPr>
            </w:r>
            <w:r w:rsidR="00AC3DAA">
              <w:rPr>
                <w:rFonts w:ascii="Times New Roman" w:eastAsia="Times New Roman" w:hAnsi="Times New Roman" w:cs="Times New Roman"/>
                <w:b/>
                <w:color w:val="auto"/>
                <w:kern w:val="0"/>
                <w:sz w:val="22"/>
                <w:szCs w:val="22"/>
              </w:rPr>
              <w:fldChar w:fldCharType="separate"/>
            </w:r>
            <w:r w:rsidRPr="00F12D61">
              <w:rPr>
                <w:rFonts w:ascii="Times New Roman" w:eastAsia="Times New Roman" w:hAnsi="Times New Roman" w:cs="Times New Roman"/>
                <w:b/>
                <w:color w:val="auto"/>
                <w:kern w:val="0"/>
                <w:sz w:val="22"/>
                <w:szCs w:val="22"/>
              </w:rPr>
              <w:fldChar w:fldCharType="end"/>
            </w:r>
            <w:r w:rsidRPr="00F12D61">
              <w:rPr>
                <w:rFonts w:ascii="Times New Roman" w:eastAsia="Times New Roman" w:hAnsi="Times New Roman" w:cs="Times New Roman"/>
                <w:b/>
                <w:color w:val="auto"/>
                <w:kern w:val="0"/>
                <w:sz w:val="22"/>
                <w:szCs w:val="22"/>
              </w:rPr>
              <w:t xml:space="preserve"> </w:t>
            </w:r>
            <w:r w:rsidR="006C5E28" w:rsidRPr="00F12D61">
              <w:rPr>
                <w:rFonts w:ascii="Times New Roman" w:eastAsia="Times New Roman" w:hAnsi="Times New Roman" w:cs="Times New Roman"/>
                <w:color w:val="auto"/>
                <w:kern w:val="0"/>
                <w:sz w:val="22"/>
                <w:szCs w:val="22"/>
              </w:rPr>
              <w:t>Burch, Tara (Grants Administrator)</w:t>
            </w:r>
          </w:p>
          <w:p w:rsidR="005F2601" w:rsidRPr="00F12D61" w:rsidRDefault="005F2601" w:rsidP="005F2601">
            <w:pPr>
              <w:widowControl/>
              <w:overflowPunct/>
              <w:autoSpaceDE/>
              <w:autoSpaceDN/>
              <w:adjustRightInd/>
              <w:spacing w:after="0" w:line="240" w:lineRule="exact"/>
              <w:rPr>
                <w:rFonts w:ascii="Times New Roman" w:eastAsia="Times New Roman" w:hAnsi="Times New Roman" w:cs="Times New Roman"/>
                <w:b/>
                <w:color w:val="auto"/>
                <w:kern w:val="0"/>
                <w:sz w:val="22"/>
                <w:szCs w:val="22"/>
              </w:rPr>
            </w:pPr>
            <w:r w:rsidRPr="00F12D61">
              <w:rPr>
                <w:rFonts w:ascii="Times New Roman" w:eastAsia="Times New Roman" w:hAnsi="Times New Roman" w:cs="Times New Roman"/>
                <w:b/>
                <w:color w:val="auto"/>
                <w:kern w:val="0"/>
                <w:sz w:val="22"/>
                <w:szCs w:val="22"/>
              </w:rPr>
              <w:fldChar w:fldCharType="begin">
                <w:ffData>
                  <w:name w:val=""/>
                  <w:enabled/>
                  <w:calcOnExit w:val="0"/>
                  <w:checkBox>
                    <w:sizeAuto/>
                    <w:default w:val="1"/>
                  </w:checkBox>
                </w:ffData>
              </w:fldChar>
            </w:r>
            <w:r w:rsidRPr="00F12D61">
              <w:rPr>
                <w:rFonts w:ascii="Times New Roman" w:eastAsia="Times New Roman" w:hAnsi="Times New Roman" w:cs="Times New Roman"/>
                <w:b/>
                <w:color w:val="auto"/>
                <w:kern w:val="0"/>
                <w:sz w:val="22"/>
                <w:szCs w:val="22"/>
              </w:rPr>
              <w:instrText xml:space="preserve"> FORMCHECKBOX </w:instrText>
            </w:r>
            <w:r w:rsidR="00AC3DAA">
              <w:rPr>
                <w:rFonts w:ascii="Times New Roman" w:eastAsia="Times New Roman" w:hAnsi="Times New Roman" w:cs="Times New Roman"/>
                <w:b/>
                <w:color w:val="auto"/>
                <w:kern w:val="0"/>
                <w:sz w:val="22"/>
                <w:szCs w:val="22"/>
              </w:rPr>
            </w:r>
            <w:r w:rsidR="00AC3DAA">
              <w:rPr>
                <w:rFonts w:ascii="Times New Roman" w:eastAsia="Times New Roman" w:hAnsi="Times New Roman" w:cs="Times New Roman"/>
                <w:b/>
                <w:color w:val="auto"/>
                <w:kern w:val="0"/>
                <w:sz w:val="22"/>
                <w:szCs w:val="22"/>
              </w:rPr>
              <w:fldChar w:fldCharType="separate"/>
            </w:r>
            <w:r w:rsidRPr="00F12D61">
              <w:rPr>
                <w:rFonts w:ascii="Times New Roman" w:eastAsia="Times New Roman" w:hAnsi="Times New Roman" w:cs="Times New Roman"/>
                <w:b/>
                <w:color w:val="auto"/>
                <w:kern w:val="0"/>
                <w:sz w:val="22"/>
                <w:szCs w:val="22"/>
              </w:rPr>
              <w:fldChar w:fldCharType="end"/>
            </w:r>
            <w:r w:rsidRPr="00F12D61">
              <w:rPr>
                <w:rFonts w:ascii="Times New Roman" w:eastAsia="Times New Roman" w:hAnsi="Times New Roman" w:cs="Times New Roman"/>
                <w:b/>
                <w:color w:val="auto"/>
                <w:kern w:val="0"/>
                <w:sz w:val="22"/>
                <w:szCs w:val="22"/>
              </w:rPr>
              <w:t xml:space="preserve"> </w:t>
            </w:r>
            <w:r>
              <w:rPr>
                <w:rFonts w:ascii="Times New Roman" w:eastAsia="Times New Roman" w:hAnsi="Times New Roman" w:cs="Times New Roman"/>
                <w:color w:val="auto"/>
                <w:kern w:val="0"/>
                <w:sz w:val="22"/>
                <w:szCs w:val="22"/>
              </w:rPr>
              <w:t>Butler, Anna (DJJ Staff</w:t>
            </w:r>
            <w:r w:rsidRPr="00F12D61">
              <w:rPr>
                <w:rFonts w:ascii="Times New Roman" w:eastAsia="Times New Roman" w:hAnsi="Times New Roman" w:cs="Times New Roman"/>
                <w:color w:val="auto"/>
                <w:kern w:val="0"/>
                <w:sz w:val="22"/>
                <w:szCs w:val="22"/>
              </w:rPr>
              <w:t>)</w:t>
            </w:r>
          </w:p>
          <w:p w:rsidR="00A366A8" w:rsidRPr="00F12D61" w:rsidRDefault="00A366A8" w:rsidP="00586068">
            <w:pPr>
              <w:widowControl/>
              <w:overflowPunct/>
              <w:autoSpaceDE/>
              <w:autoSpaceDN/>
              <w:adjustRightInd/>
              <w:spacing w:after="0" w:line="240" w:lineRule="exact"/>
              <w:rPr>
                <w:rFonts w:ascii="Times New Roman" w:eastAsia="Times New Roman" w:hAnsi="Times New Roman" w:cs="Times New Roman"/>
                <w:color w:val="auto"/>
                <w:kern w:val="0"/>
                <w:sz w:val="22"/>
                <w:szCs w:val="22"/>
              </w:rPr>
            </w:pPr>
          </w:p>
          <w:p w:rsidR="0082236D" w:rsidRPr="00F12D61" w:rsidRDefault="0082236D" w:rsidP="00586068">
            <w:pPr>
              <w:widowControl/>
              <w:overflowPunct/>
              <w:autoSpaceDE/>
              <w:autoSpaceDN/>
              <w:adjustRightInd/>
              <w:spacing w:after="0" w:line="240" w:lineRule="exact"/>
              <w:rPr>
                <w:rFonts w:ascii="Times New Roman" w:eastAsia="Times New Roman" w:hAnsi="Times New Roman" w:cs="Times New Roman"/>
                <w:b/>
                <w:color w:val="auto"/>
                <w:kern w:val="0"/>
                <w:sz w:val="22"/>
                <w:szCs w:val="22"/>
              </w:rPr>
            </w:pPr>
          </w:p>
          <w:p w:rsidR="002645ED" w:rsidRPr="00F12D61" w:rsidRDefault="002645ED" w:rsidP="00FF0D0F">
            <w:pPr>
              <w:widowControl/>
              <w:overflowPunct/>
              <w:autoSpaceDE/>
              <w:autoSpaceDN/>
              <w:adjustRightInd/>
              <w:spacing w:after="0" w:line="240" w:lineRule="auto"/>
              <w:rPr>
                <w:rFonts w:ascii="Times New Roman" w:eastAsia="Times New Roman" w:hAnsi="Times New Roman" w:cs="Times New Roman"/>
                <w:b/>
                <w:color w:val="auto"/>
                <w:kern w:val="0"/>
                <w:sz w:val="22"/>
                <w:szCs w:val="22"/>
              </w:rPr>
            </w:pPr>
          </w:p>
        </w:tc>
      </w:tr>
    </w:tbl>
    <w:p w:rsidR="00C94680" w:rsidRDefault="00C94680" w:rsidP="00707E9D">
      <w:pPr>
        <w:widowControl/>
        <w:overflowPunct/>
        <w:autoSpaceDE/>
        <w:autoSpaceDN/>
        <w:adjustRightInd/>
        <w:spacing w:after="0" w:line="240" w:lineRule="auto"/>
        <w:rPr>
          <w:rStyle w:val="Heading1Char"/>
          <w:rFonts w:ascii="Times New Roman" w:hAnsi="Times New Roman" w:cs="Times New Roman"/>
          <w:b/>
          <w:sz w:val="16"/>
          <w:szCs w:val="24"/>
        </w:rPr>
      </w:pPr>
    </w:p>
    <w:p w:rsidR="00F12D61" w:rsidRDefault="00F12D61" w:rsidP="00707E9D">
      <w:pPr>
        <w:widowControl/>
        <w:overflowPunct/>
        <w:autoSpaceDE/>
        <w:autoSpaceDN/>
        <w:adjustRightInd/>
        <w:spacing w:after="0" w:line="240" w:lineRule="auto"/>
        <w:rPr>
          <w:rStyle w:val="Heading1Char"/>
          <w:rFonts w:ascii="Times New Roman" w:hAnsi="Times New Roman" w:cs="Times New Roman"/>
          <w:b/>
          <w:sz w:val="16"/>
          <w:szCs w:val="24"/>
        </w:rPr>
      </w:pPr>
    </w:p>
    <w:p w:rsidR="00F12D61" w:rsidRPr="00C94680" w:rsidRDefault="00F12D61" w:rsidP="00707E9D">
      <w:pPr>
        <w:widowControl/>
        <w:overflowPunct/>
        <w:autoSpaceDE/>
        <w:autoSpaceDN/>
        <w:adjustRightInd/>
        <w:spacing w:after="0" w:line="240" w:lineRule="auto"/>
        <w:rPr>
          <w:rStyle w:val="Heading1Char"/>
          <w:rFonts w:ascii="Times New Roman" w:hAnsi="Times New Roman" w:cs="Times New Roman"/>
          <w:b/>
          <w:sz w:val="16"/>
          <w:szCs w:val="24"/>
        </w:rPr>
      </w:pPr>
    </w:p>
    <w:p w:rsidR="00FF0D0F" w:rsidRPr="00C02AC1" w:rsidRDefault="00FF0D0F">
      <w:pPr>
        <w:rPr>
          <w:sz w:val="2"/>
        </w:rPr>
      </w:pPr>
    </w:p>
    <w:tbl>
      <w:tblPr>
        <w:tblStyle w:val="TableGrid"/>
        <w:tblW w:w="15210" w:type="dxa"/>
        <w:tblInd w:w="-342" w:type="dxa"/>
        <w:tblLook w:val="04A0" w:firstRow="1" w:lastRow="0" w:firstColumn="1" w:lastColumn="0" w:noHBand="0" w:noVBand="1"/>
      </w:tblPr>
      <w:tblGrid>
        <w:gridCol w:w="2790"/>
        <w:gridCol w:w="6840"/>
        <w:gridCol w:w="2857"/>
        <w:gridCol w:w="2723"/>
      </w:tblGrid>
      <w:tr w:rsidR="004D0FF2" w:rsidTr="004131FF">
        <w:tc>
          <w:tcPr>
            <w:tcW w:w="2790" w:type="dxa"/>
            <w:shd w:val="clear" w:color="auto" w:fill="D9D9D9" w:themeFill="background1" w:themeFillShade="D9"/>
          </w:tcPr>
          <w:p w:rsidR="004D0FF2" w:rsidRDefault="004D0FF2" w:rsidP="00A52616">
            <w:pPr>
              <w:jc w:val="center"/>
            </w:pPr>
            <w:r>
              <w:t>AGENDA ITEM</w:t>
            </w:r>
          </w:p>
        </w:tc>
        <w:tc>
          <w:tcPr>
            <w:tcW w:w="6840" w:type="dxa"/>
            <w:shd w:val="clear" w:color="auto" w:fill="D9D9D9" w:themeFill="background1" w:themeFillShade="D9"/>
          </w:tcPr>
          <w:p w:rsidR="004D0FF2" w:rsidRDefault="004D0FF2" w:rsidP="00A52616">
            <w:pPr>
              <w:jc w:val="center"/>
            </w:pPr>
            <w:r>
              <w:t>DISCUSSION</w:t>
            </w:r>
          </w:p>
        </w:tc>
        <w:tc>
          <w:tcPr>
            <w:tcW w:w="2857" w:type="dxa"/>
            <w:shd w:val="clear" w:color="auto" w:fill="D9D9D9" w:themeFill="background1" w:themeFillShade="D9"/>
          </w:tcPr>
          <w:p w:rsidR="004D0FF2" w:rsidRDefault="004D0FF2" w:rsidP="00A52616">
            <w:pPr>
              <w:jc w:val="center"/>
            </w:pPr>
            <w:r>
              <w:t>ACTION NEEDED/TAKEN</w:t>
            </w:r>
          </w:p>
        </w:tc>
        <w:tc>
          <w:tcPr>
            <w:tcW w:w="2723" w:type="dxa"/>
            <w:shd w:val="clear" w:color="auto" w:fill="D9D9D9" w:themeFill="background1" w:themeFillShade="D9"/>
          </w:tcPr>
          <w:p w:rsidR="004D0FF2" w:rsidRDefault="004D0FF2" w:rsidP="00A52616">
            <w:pPr>
              <w:jc w:val="center"/>
            </w:pPr>
            <w:r>
              <w:t>BY WHOM?</w:t>
            </w:r>
          </w:p>
        </w:tc>
      </w:tr>
      <w:tr w:rsidR="004D0FF2" w:rsidTr="004131FF">
        <w:trPr>
          <w:trHeight w:val="611"/>
        </w:trPr>
        <w:tc>
          <w:tcPr>
            <w:tcW w:w="2790" w:type="dxa"/>
          </w:tcPr>
          <w:p w:rsidR="004D0FF2" w:rsidRPr="00567389" w:rsidRDefault="004D0FF2" w:rsidP="0085096E">
            <w:pPr>
              <w:rPr>
                <w:rFonts w:ascii="Times New Roman" w:hAnsi="Times New Roman" w:cs="Times New Roman"/>
                <w:b/>
                <w:sz w:val="22"/>
                <w:szCs w:val="22"/>
              </w:rPr>
            </w:pPr>
            <w:r w:rsidRPr="00567389">
              <w:rPr>
                <w:rFonts w:ascii="Times New Roman" w:hAnsi="Times New Roman" w:cs="Times New Roman"/>
                <w:b/>
                <w:sz w:val="22"/>
                <w:szCs w:val="22"/>
              </w:rPr>
              <w:t>Call-to-Order</w:t>
            </w:r>
          </w:p>
        </w:tc>
        <w:tc>
          <w:tcPr>
            <w:tcW w:w="6840" w:type="dxa"/>
          </w:tcPr>
          <w:p w:rsidR="004D0FF2" w:rsidRPr="00567389" w:rsidRDefault="004D0FF2" w:rsidP="00815101">
            <w:pPr>
              <w:rPr>
                <w:rFonts w:ascii="Times New Roman" w:hAnsi="Times New Roman" w:cs="Times New Roman"/>
                <w:sz w:val="22"/>
                <w:szCs w:val="22"/>
              </w:rPr>
            </w:pPr>
            <w:r w:rsidRPr="00567389">
              <w:rPr>
                <w:rFonts w:ascii="Times New Roman" w:hAnsi="Times New Roman" w:cs="Times New Roman"/>
                <w:sz w:val="22"/>
                <w:szCs w:val="22"/>
              </w:rPr>
              <w:t>Meeting was cal</w:t>
            </w:r>
            <w:r w:rsidR="00762C40">
              <w:rPr>
                <w:rFonts w:ascii="Times New Roman" w:hAnsi="Times New Roman" w:cs="Times New Roman"/>
                <w:sz w:val="22"/>
                <w:szCs w:val="22"/>
              </w:rPr>
              <w:t xml:space="preserve">led to order at </w:t>
            </w:r>
            <w:r w:rsidR="006C5E28">
              <w:rPr>
                <w:rFonts w:ascii="Times New Roman" w:hAnsi="Times New Roman" w:cs="Times New Roman"/>
                <w:sz w:val="22"/>
                <w:szCs w:val="22"/>
              </w:rPr>
              <w:t>10:00 a.m.</w:t>
            </w:r>
          </w:p>
        </w:tc>
        <w:tc>
          <w:tcPr>
            <w:tcW w:w="2857" w:type="dxa"/>
          </w:tcPr>
          <w:p w:rsidR="004D0FF2" w:rsidRPr="00567389" w:rsidRDefault="004D0FF2">
            <w:pPr>
              <w:rPr>
                <w:rFonts w:ascii="Times New Roman" w:hAnsi="Times New Roman" w:cs="Times New Roman"/>
                <w:sz w:val="22"/>
                <w:szCs w:val="22"/>
              </w:rPr>
            </w:pPr>
          </w:p>
        </w:tc>
        <w:tc>
          <w:tcPr>
            <w:tcW w:w="2723" w:type="dxa"/>
          </w:tcPr>
          <w:p w:rsidR="004D0FF2" w:rsidRPr="00567389" w:rsidRDefault="003B0673" w:rsidP="0086039A">
            <w:pPr>
              <w:rPr>
                <w:rFonts w:ascii="Times New Roman" w:hAnsi="Times New Roman" w:cs="Times New Roman"/>
                <w:sz w:val="22"/>
                <w:szCs w:val="22"/>
              </w:rPr>
            </w:pPr>
            <w:r w:rsidRPr="00567389">
              <w:rPr>
                <w:rFonts w:ascii="Times New Roman" w:hAnsi="Times New Roman" w:cs="Times New Roman"/>
                <w:sz w:val="22"/>
                <w:szCs w:val="22"/>
              </w:rPr>
              <w:t>Dr. Ida Dickie, Chair</w:t>
            </w:r>
          </w:p>
        </w:tc>
      </w:tr>
      <w:tr w:rsidR="007865E6" w:rsidTr="004131FF">
        <w:trPr>
          <w:trHeight w:val="611"/>
        </w:trPr>
        <w:tc>
          <w:tcPr>
            <w:tcW w:w="2790" w:type="dxa"/>
          </w:tcPr>
          <w:p w:rsidR="007865E6" w:rsidRPr="00567389" w:rsidRDefault="007865E6" w:rsidP="007865E6">
            <w:pPr>
              <w:spacing w:after="0" w:line="286" w:lineRule="auto"/>
              <w:rPr>
                <w:rFonts w:ascii="Times New Roman" w:hAnsi="Times New Roman" w:cs="Times New Roman"/>
                <w:b/>
                <w:sz w:val="22"/>
                <w:szCs w:val="22"/>
              </w:rPr>
            </w:pPr>
            <w:r w:rsidRPr="00567389">
              <w:rPr>
                <w:rFonts w:ascii="Times New Roman" w:hAnsi="Times New Roman" w:cs="Times New Roman"/>
                <w:b/>
                <w:sz w:val="22"/>
                <w:szCs w:val="22"/>
              </w:rPr>
              <w:t>Welcome &amp; Introductions</w:t>
            </w:r>
          </w:p>
          <w:p w:rsidR="007865E6" w:rsidRPr="00567389" w:rsidRDefault="007865E6" w:rsidP="007865E6">
            <w:pPr>
              <w:spacing w:after="0" w:line="286" w:lineRule="auto"/>
              <w:rPr>
                <w:rFonts w:ascii="Times New Roman" w:hAnsi="Times New Roman" w:cs="Times New Roman"/>
                <w:b/>
                <w:sz w:val="22"/>
                <w:szCs w:val="22"/>
              </w:rPr>
            </w:pPr>
          </w:p>
          <w:p w:rsidR="007865E6" w:rsidRPr="00567389" w:rsidRDefault="007865E6" w:rsidP="007865E6">
            <w:pPr>
              <w:spacing w:after="0" w:line="286" w:lineRule="auto"/>
              <w:rPr>
                <w:rFonts w:ascii="Times New Roman" w:hAnsi="Times New Roman" w:cs="Times New Roman"/>
                <w:b/>
                <w:sz w:val="22"/>
                <w:szCs w:val="22"/>
              </w:rPr>
            </w:pPr>
            <w:r w:rsidRPr="00567389">
              <w:rPr>
                <w:rFonts w:ascii="Times New Roman" w:hAnsi="Times New Roman" w:cs="Times New Roman"/>
                <w:b/>
                <w:sz w:val="22"/>
                <w:szCs w:val="22"/>
              </w:rPr>
              <w:lastRenderedPageBreak/>
              <w:t>Board Status Discussion</w:t>
            </w:r>
          </w:p>
          <w:p w:rsidR="007865E6" w:rsidRPr="00567389" w:rsidRDefault="007865E6" w:rsidP="0085096E">
            <w:pPr>
              <w:rPr>
                <w:rFonts w:ascii="Times New Roman" w:hAnsi="Times New Roman" w:cs="Times New Roman"/>
                <w:b/>
                <w:sz w:val="22"/>
                <w:szCs w:val="22"/>
              </w:rPr>
            </w:pPr>
          </w:p>
        </w:tc>
        <w:tc>
          <w:tcPr>
            <w:tcW w:w="6840" w:type="dxa"/>
          </w:tcPr>
          <w:p w:rsidR="007865E6" w:rsidRPr="007865E6" w:rsidRDefault="007865E6" w:rsidP="007865E6">
            <w:pPr>
              <w:pStyle w:val="Default"/>
              <w:numPr>
                <w:ilvl w:val="0"/>
                <w:numId w:val="7"/>
              </w:numPr>
              <w:jc w:val="both"/>
              <w:rPr>
                <w:sz w:val="22"/>
                <w:szCs w:val="22"/>
              </w:rPr>
            </w:pPr>
            <w:r w:rsidRPr="007865E6">
              <w:rPr>
                <w:sz w:val="22"/>
                <w:szCs w:val="22"/>
              </w:rPr>
              <w:lastRenderedPageBreak/>
              <w:t xml:space="preserve">Welcome and Roll Call- </w:t>
            </w:r>
          </w:p>
          <w:p w:rsidR="007865E6" w:rsidRPr="007865E6" w:rsidRDefault="007865E6" w:rsidP="007865E6">
            <w:pPr>
              <w:pStyle w:val="Default"/>
              <w:numPr>
                <w:ilvl w:val="0"/>
                <w:numId w:val="7"/>
              </w:numPr>
              <w:jc w:val="both"/>
              <w:rPr>
                <w:sz w:val="22"/>
                <w:szCs w:val="22"/>
              </w:rPr>
            </w:pPr>
            <w:r w:rsidRPr="007865E6">
              <w:rPr>
                <w:sz w:val="22"/>
                <w:szCs w:val="22"/>
              </w:rPr>
              <w:lastRenderedPageBreak/>
              <w:t>Introduction of New Members: Dr. David Finke, Greg Warren, Marissa Castellanos, Senator Whitney Westerfield, Veronica Koontz, Laura Karem, Alexys Bardarno</w:t>
            </w:r>
          </w:p>
          <w:p w:rsidR="007865E6" w:rsidRPr="00567389" w:rsidRDefault="007865E6" w:rsidP="00815101">
            <w:pPr>
              <w:rPr>
                <w:rFonts w:ascii="Times New Roman" w:hAnsi="Times New Roman" w:cs="Times New Roman"/>
                <w:sz w:val="22"/>
                <w:szCs w:val="22"/>
              </w:rPr>
            </w:pPr>
          </w:p>
        </w:tc>
        <w:tc>
          <w:tcPr>
            <w:tcW w:w="2857" w:type="dxa"/>
          </w:tcPr>
          <w:p w:rsidR="007865E6" w:rsidRPr="00567389" w:rsidRDefault="007865E6">
            <w:pPr>
              <w:rPr>
                <w:rFonts w:ascii="Times New Roman" w:hAnsi="Times New Roman" w:cs="Times New Roman"/>
                <w:sz w:val="22"/>
                <w:szCs w:val="22"/>
              </w:rPr>
            </w:pPr>
          </w:p>
        </w:tc>
        <w:tc>
          <w:tcPr>
            <w:tcW w:w="2723" w:type="dxa"/>
          </w:tcPr>
          <w:p w:rsidR="007865E6" w:rsidRPr="00567389" w:rsidRDefault="007865E6" w:rsidP="0086039A">
            <w:pPr>
              <w:rPr>
                <w:rFonts w:ascii="Times New Roman" w:hAnsi="Times New Roman" w:cs="Times New Roman"/>
                <w:sz w:val="22"/>
                <w:szCs w:val="22"/>
              </w:rPr>
            </w:pPr>
            <w:r w:rsidRPr="00567389">
              <w:rPr>
                <w:rFonts w:ascii="Times New Roman" w:hAnsi="Times New Roman" w:cs="Times New Roman"/>
                <w:sz w:val="22"/>
                <w:szCs w:val="22"/>
              </w:rPr>
              <w:t>Dr. Ida Dickie, Chair</w:t>
            </w:r>
          </w:p>
        </w:tc>
      </w:tr>
      <w:tr w:rsidR="004D0FF2" w:rsidTr="004131FF">
        <w:trPr>
          <w:trHeight w:val="719"/>
        </w:trPr>
        <w:tc>
          <w:tcPr>
            <w:tcW w:w="2790" w:type="dxa"/>
          </w:tcPr>
          <w:p w:rsidR="004D0FF2" w:rsidRPr="00345F3B" w:rsidRDefault="007865E6" w:rsidP="00642D6E">
            <w:pPr>
              <w:spacing w:after="0" w:line="286" w:lineRule="auto"/>
              <w:rPr>
                <w:rFonts w:ascii="Times New Roman" w:hAnsi="Times New Roman" w:cs="Times New Roman"/>
                <w:b/>
                <w:sz w:val="22"/>
                <w:szCs w:val="22"/>
              </w:rPr>
            </w:pPr>
            <w:r>
              <w:rPr>
                <w:rFonts w:ascii="Times New Roman" w:hAnsi="Times New Roman" w:cs="Times New Roman"/>
                <w:b/>
                <w:sz w:val="22"/>
                <w:szCs w:val="22"/>
              </w:rPr>
              <w:t>Southern Regional Conference Call</w:t>
            </w:r>
          </w:p>
        </w:tc>
        <w:tc>
          <w:tcPr>
            <w:tcW w:w="6840" w:type="dxa"/>
          </w:tcPr>
          <w:p w:rsidR="0028778B" w:rsidRDefault="00270F95" w:rsidP="009403F6">
            <w:pPr>
              <w:widowControl/>
              <w:overflowPunct/>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t>Naomi</w:t>
            </w:r>
            <w:r w:rsidR="009403F6">
              <w:rPr>
                <w:rFonts w:ascii="Times New Roman" w:hAnsi="Times New Roman" w:cs="Times New Roman"/>
                <w:sz w:val="22"/>
                <w:szCs w:val="22"/>
              </w:rPr>
              <w:t xml:space="preserve"> conducts a roll call of the states that are present. Kentucky, Virginia, North Carolina, Georgia, and Texas in attendance. Ida represents Kentucky and mentions the Louisville Day Detention Center closing and how that is a focus of grant funding currently. Other states provide brief overviews of their projects and focuses for the new year. When the floor is opened up to questions, Ida asks which state mentioned DMC data on their public website. Naomi believes this was Georgia. Ida also asks Georgia about their opioid project and what the role of the SAG is in that (directly involved or not). Georgia does not respond and Naomi reassures </w:t>
            </w:r>
            <w:r w:rsidR="00B16ABA">
              <w:rPr>
                <w:rFonts w:ascii="Times New Roman" w:hAnsi="Times New Roman" w:cs="Times New Roman"/>
                <w:sz w:val="22"/>
                <w:szCs w:val="22"/>
              </w:rPr>
              <w:t xml:space="preserve">Ida that she will connect the states in order to get her questions answered. Naomi then announces CJJ updates, which include a new resource document for new 2020 RED Coordinators as well as a new manual for youth SAG members. The document is currently being reviewed and they are receiving feedback. She mentions the annual conference taking place in Washington D.C. from June 3-6, 2020 and that the agenda is being reconstructed this year. She describes the conference as having new webinars for SAG engagement, an emerging leaders committee, and more information on JJDPA and RED work. She says to provide ideas if any other training areas are needed. </w:t>
            </w:r>
          </w:p>
          <w:p w:rsidR="00270F95" w:rsidRPr="009403F6" w:rsidRDefault="00270F95" w:rsidP="009403F6">
            <w:pPr>
              <w:widowControl/>
              <w:overflowPunct/>
              <w:autoSpaceDE/>
              <w:autoSpaceDN/>
              <w:adjustRightInd/>
              <w:spacing w:after="160" w:line="259" w:lineRule="auto"/>
              <w:rPr>
                <w:rFonts w:ascii="Times New Roman" w:hAnsi="Times New Roman" w:cs="Times New Roman"/>
                <w:sz w:val="22"/>
                <w:szCs w:val="22"/>
              </w:rPr>
            </w:pPr>
          </w:p>
        </w:tc>
        <w:tc>
          <w:tcPr>
            <w:tcW w:w="2857" w:type="dxa"/>
          </w:tcPr>
          <w:p w:rsidR="0006535F" w:rsidRPr="00567389" w:rsidRDefault="0006535F" w:rsidP="000840C3">
            <w:pPr>
              <w:rPr>
                <w:rFonts w:ascii="Times New Roman" w:hAnsi="Times New Roman" w:cs="Times New Roman"/>
                <w:sz w:val="22"/>
                <w:szCs w:val="22"/>
              </w:rPr>
            </w:pPr>
          </w:p>
        </w:tc>
        <w:tc>
          <w:tcPr>
            <w:tcW w:w="2723" w:type="dxa"/>
          </w:tcPr>
          <w:p w:rsidR="0031331D" w:rsidRPr="00567389" w:rsidRDefault="00270F95" w:rsidP="000840C3">
            <w:pPr>
              <w:spacing w:after="0" w:line="286" w:lineRule="auto"/>
              <w:rPr>
                <w:rFonts w:ascii="Times New Roman" w:hAnsi="Times New Roman" w:cs="Times New Roman"/>
                <w:sz w:val="22"/>
                <w:szCs w:val="22"/>
              </w:rPr>
            </w:pPr>
            <w:r>
              <w:rPr>
                <w:rFonts w:ascii="Times New Roman" w:hAnsi="Times New Roman" w:cs="Times New Roman"/>
                <w:sz w:val="22"/>
                <w:szCs w:val="22"/>
              </w:rPr>
              <w:t>Naomi Evans, CJJ</w:t>
            </w:r>
            <w:r w:rsidR="00B6173A">
              <w:rPr>
                <w:rFonts w:ascii="Times New Roman" w:hAnsi="Times New Roman" w:cs="Times New Roman"/>
                <w:sz w:val="22"/>
                <w:szCs w:val="22"/>
              </w:rPr>
              <w:t xml:space="preserve"> Staff</w:t>
            </w:r>
          </w:p>
        </w:tc>
      </w:tr>
      <w:tr w:rsidR="00CA186E" w:rsidTr="00B16ABA">
        <w:trPr>
          <w:trHeight w:val="2933"/>
        </w:trPr>
        <w:tc>
          <w:tcPr>
            <w:tcW w:w="2790" w:type="dxa"/>
          </w:tcPr>
          <w:p w:rsidR="00CA186E" w:rsidRPr="00F12D61" w:rsidRDefault="000840C3" w:rsidP="00F12D61">
            <w:pPr>
              <w:widowControl/>
              <w:overflowPunct/>
              <w:autoSpaceDE/>
              <w:autoSpaceDN/>
              <w:adjustRightInd/>
              <w:spacing w:after="160" w:line="259" w:lineRule="auto"/>
              <w:rPr>
                <w:rFonts w:ascii="Times New Roman" w:hAnsi="Times New Roman" w:cs="Times New Roman"/>
                <w:b/>
                <w:sz w:val="22"/>
                <w:szCs w:val="22"/>
              </w:rPr>
            </w:pPr>
            <w:r>
              <w:rPr>
                <w:rFonts w:ascii="Times New Roman" w:hAnsi="Times New Roman" w:cs="Times New Roman"/>
                <w:b/>
                <w:sz w:val="22"/>
                <w:szCs w:val="22"/>
              </w:rPr>
              <w:t>Vote on Meeting Minutes – October 17</w:t>
            </w:r>
            <w:r w:rsidRPr="000840C3">
              <w:rPr>
                <w:rFonts w:ascii="Times New Roman" w:hAnsi="Times New Roman" w:cs="Times New Roman"/>
                <w:b/>
                <w:sz w:val="22"/>
                <w:szCs w:val="22"/>
                <w:vertAlign w:val="superscript"/>
              </w:rPr>
              <w:t>th</w:t>
            </w:r>
            <w:r>
              <w:rPr>
                <w:rFonts w:ascii="Times New Roman" w:hAnsi="Times New Roman" w:cs="Times New Roman"/>
                <w:b/>
                <w:sz w:val="22"/>
                <w:szCs w:val="22"/>
              </w:rPr>
              <w:t>, 2019</w:t>
            </w:r>
          </w:p>
        </w:tc>
        <w:tc>
          <w:tcPr>
            <w:tcW w:w="6840" w:type="dxa"/>
          </w:tcPr>
          <w:p w:rsidR="00CA186E" w:rsidRPr="00F12D61" w:rsidRDefault="000840C3" w:rsidP="00F12D61">
            <w:pPr>
              <w:spacing w:after="0" w:line="286" w:lineRule="auto"/>
              <w:rPr>
                <w:rFonts w:ascii="Times New Roman" w:hAnsi="Times New Roman" w:cs="Times New Roman"/>
                <w:sz w:val="22"/>
                <w:szCs w:val="22"/>
              </w:rPr>
            </w:pPr>
            <w:r>
              <w:rPr>
                <w:rFonts w:ascii="Times New Roman" w:hAnsi="Times New Roman" w:cs="Times New Roman"/>
                <w:sz w:val="22"/>
                <w:szCs w:val="22"/>
              </w:rPr>
              <w:t>The minutes from the previous meeting were not printed or sent out electronically and will need to be sent at a later date for approval.</w:t>
            </w:r>
          </w:p>
        </w:tc>
        <w:tc>
          <w:tcPr>
            <w:tcW w:w="2857" w:type="dxa"/>
          </w:tcPr>
          <w:p w:rsidR="000840C3" w:rsidRPr="00567389" w:rsidRDefault="000840C3" w:rsidP="000840C3">
            <w:pPr>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checkBox>
                    <w:sizeAuto/>
                    <w:default w:val="0"/>
                  </w:checkBox>
                </w:ffData>
              </w:fldChar>
            </w:r>
            <w:r>
              <w:rPr>
                <w:rFonts w:ascii="Times New Roman" w:hAnsi="Times New Roman" w:cs="Times New Roman"/>
                <w:sz w:val="22"/>
                <w:szCs w:val="22"/>
              </w:rPr>
              <w:instrText xml:space="preserve"> FORMCHECKBOX </w:instrText>
            </w:r>
            <w:r w:rsidR="00AC3DAA">
              <w:rPr>
                <w:rFonts w:ascii="Times New Roman" w:hAnsi="Times New Roman" w:cs="Times New Roman"/>
                <w:sz w:val="22"/>
                <w:szCs w:val="22"/>
              </w:rPr>
            </w:r>
            <w:r w:rsidR="00AC3DAA">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567389">
              <w:rPr>
                <w:rFonts w:ascii="Times New Roman" w:hAnsi="Times New Roman" w:cs="Times New Roman"/>
                <w:sz w:val="22"/>
                <w:szCs w:val="22"/>
              </w:rPr>
              <w:t>Motion to accept minutes.</w:t>
            </w:r>
          </w:p>
          <w:p w:rsidR="000840C3" w:rsidRPr="00567389" w:rsidRDefault="000840C3" w:rsidP="000840C3">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r>
              <w:rPr>
                <w:rFonts w:ascii="Times New Roman" w:hAnsi="Times New Roman" w:cs="Times New Roman"/>
                <w:sz w:val="22"/>
                <w:szCs w:val="22"/>
              </w:rPr>
              <w:instrText xml:space="preserve"> FORMCHECKBOX </w:instrText>
            </w:r>
            <w:r w:rsidR="00AC3DAA">
              <w:rPr>
                <w:rFonts w:ascii="Times New Roman" w:hAnsi="Times New Roman" w:cs="Times New Roman"/>
                <w:sz w:val="22"/>
                <w:szCs w:val="22"/>
              </w:rPr>
            </w:r>
            <w:r w:rsidR="00AC3DAA">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567389">
              <w:rPr>
                <w:rFonts w:ascii="Times New Roman" w:hAnsi="Times New Roman" w:cs="Times New Roman"/>
                <w:sz w:val="22"/>
                <w:szCs w:val="22"/>
              </w:rPr>
              <w:t>Changes needed:</w:t>
            </w:r>
          </w:p>
          <w:p w:rsidR="00CA186E" w:rsidRPr="00567389" w:rsidRDefault="000840C3" w:rsidP="000840C3">
            <w:pPr>
              <w:rPr>
                <w:rFonts w:ascii="Times New Roman" w:hAnsi="Times New Roman" w:cs="Times New Roman"/>
                <w:sz w:val="22"/>
                <w:szCs w:val="22"/>
              </w:rPr>
            </w:pPr>
            <w:r w:rsidRPr="00567389">
              <w:rPr>
                <w:rFonts w:ascii="Times New Roman" w:hAnsi="Times New Roman" w:cs="Times New Roman"/>
                <w:sz w:val="22"/>
                <w:szCs w:val="22"/>
              </w:rPr>
              <w:fldChar w:fldCharType="begin">
                <w:ffData>
                  <w:name w:val=""/>
                  <w:enabled/>
                  <w:calcOnExit w:val="0"/>
                  <w:checkBox>
                    <w:sizeAuto/>
                    <w:default w:val="0"/>
                  </w:checkBox>
                </w:ffData>
              </w:fldChar>
            </w:r>
            <w:r w:rsidRPr="00567389">
              <w:rPr>
                <w:rFonts w:ascii="Times New Roman" w:hAnsi="Times New Roman" w:cs="Times New Roman"/>
                <w:sz w:val="22"/>
                <w:szCs w:val="22"/>
              </w:rPr>
              <w:instrText xml:space="preserve"> FORMCHECKBOX </w:instrText>
            </w:r>
            <w:r w:rsidR="00AC3DAA">
              <w:rPr>
                <w:rFonts w:ascii="Times New Roman" w:hAnsi="Times New Roman" w:cs="Times New Roman"/>
                <w:sz w:val="22"/>
                <w:szCs w:val="22"/>
              </w:rPr>
            </w:r>
            <w:r w:rsidR="00AC3DAA">
              <w:rPr>
                <w:rFonts w:ascii="Times New Roman" w:hAnsi="Times New Roman" w:cs="Times New Roman"/>
                <w:sz w:val="22"/>
                <w:szCs w:val="22"/>
              </w:rPr>
              <w:fldChar w:fldCharType="separate"/>
            </w:r>
            <w:r w:rsidRPr="00567389">
              <w:rPr>
                <w:rFonts w:ascii="Times New Roman" w:hAnsi="Times New Roman" w:cs="Times New Roman"/>
                <w:sz w:val="22"/>
                <w:szCs w:val="22"/>
              </w:rPr>
              <w:fldChar w:fldCharType="end"/>
            </w:r>
            <w:r w:rsidRPr="00567389">
              <w:rPr>
                <w:rFonts w:ascii="Times New Roman" w:hAnsi="Times New Roman" w:cs="Times New Roman"/>
                <w:sz w:val="22"/>
                <w:szCs w:val="22"/>
              </w:rPr>
              <w:t xml:space="preserve"> Motion to accept meeting</w:t>
            </w:r>
          </w:p>
        </w:tc>
        <w:tc>
          <w:tcPr>
            <w:tcW w:w="2723" w:type="dxa"/>
          </w:tcPr>
          <w:p w:rsidR="000840C3" w:rsidRPr="00567389" w:rsidRDefault="000840C3" w:rsidP="000840C3">
            <w:pPr>
              <w:spacing w:after="0" w:line="286" w:lineRule="auto"/>
              <w:rPr>
                <w:rFonts w:ascii="Times New Roman" w:hAnsi="Times New Roman" w:cs="Times New Roman"/>
                <w:b/>
                <w:sz w:val="22"/>
                <w:szCs w:val="22"/>
              </w:rPr>
            </w:pPr>
            <w:r w:rsidRPr="00567389">
              <w:rPr>
                <w:rFonts w:ascii="Times New Roman" w:hAnsi="Times New Roman" w:cs="Times New Roman"/>
                <w:b/>
                <w:sz w:val="22"/>
                <w:szCs w:val="22"/>
              </w:rPr>
              <w:t xml:space="preserve">Motion:  </w:t>
            </w:r>
          </w:p>
          <w:p w:rsidR="000840C3" w:rsidRPr="00567389" w:rsidRDefault="000840C3" w:rsidP="000840C3">
            <w:pPr>
              <w:spacing w:after="0" w:line="286" w:lineRule="auto"/>
              <w:rPr>
                <w:rFonts w:ascii="Times New Roman" w:hAnsi="Times New Roman" w:cs="Times New Roman"/>
                <w:b/>
                <w:sz w:val="22"/>
                <w:szCs w:val="22"/>
              </w:rPr>
            </w:pPr>
            <w:r w:rsidRPr="00567389">
              <w:rPr>
                <w:rFonts w:ascii="Times New Roman" w:hAnsi="Times New Roman" w:cs="Times New Roman"/>
                <w:b/>
                <w:sz w:val="22"/>
                <w:szCs w:val="22"/>
              </w:rPr>
              <w:t xml:space="preserve">Seconded: </w:t>
            </w:r>
          </w:p>
          <w:p w:rsidR="00CA186E" w:rsidRPr="00567389" w:rsidRDefault="00F12D61" w:rsidP="00B16ABA">
            <w:pPr>
              <w:spacing w:after="0" w:line="286" w:lineRule="auto"/>
              <w:rPr>
                <w:rFonts w:ascii="Times New Roman" w:hAnsi="Times New Roman" w:cs="Times New Roman"/>
                <w:b/>
                <w:sz w:val="22"/>
                <w:szCs w:val="22"/>
              </w:rPr>
            </w:pPr>
            <w:r>
              <w:rPr>
                <w:rFonts w:ascii="Times New Roman" w:hAnsi="Times New Roman" w:cs="Times New Roman"/>
                <w:b/>
                <w:sz w:val="22"/>
                <w:szCs w:val="22"/>
              </w:rPr>
              <w:t xml:space="preserve">Vote:  </w:t>
            </w:r>
          </w:p>
        </w:tc>
      </w:tr>
      <w:tr w:rsidR="004131FF" w:rsidTr="004131FF">
        <w:tc>
          <w:tcPr>
            <w:tcW w:w="2790" w:type="dxa"/>
          </w:tcPr>
          <w:p w:rsidR="004131FF" w:rsidRPr="00567389" w:rsidRDefault="008977AA" w:rsidP="001352D1">
            <w:pPr>
              <w:rPr>
                <w:rFonts w:ascii="Times New Roman" w:hAnsi="Times New Roman" w:cs="Times New Roman"/>
                <w:b/>
                <w:sz w:val="22"/>
                <w:szCs w:val="22"/>
              </w:rPr>
            </w:pPr>
            <w:r>
              <w:rPr>
                <w:rFonts w:ascii="Times New Roman" w:hAnsi="Times New Roman" w:cs="Times New Roman"/>
                <w:b/>
                <w:sz w:val="22"/>
                <w:szCs w:val="22"/>
              </w:rPr>
              <w:t xml:space="preserve">Review of Members and JJAB Roles </w:t>
            </w:r>
          </w:p>
        </w:tc>
        <w:tc>
          <w:tcPr>
            <w:tcW w:w="6840" w:type="dxa"/>
          </w:tcPr>
          <w:p w:rsidR="004131FF" w:rsidRDefault="006B2BFC" w:rsidP="008977AA">
            <w:pPr>
              <w:pStyle w:val="ListParagraph"/>
              <w:widowControl/>
              <w:numPr>
                <w:ilvl w:val="0"/>
                <w:numId w:val="14"/>
              </w:numPr>
              <w:overflowPunct/>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t xml:space="preserve">It was voted that the Youth Spirit Award for 2019 will be Dominique Pendergrass. There is no formal </w:t>
            </w:r>
            <w:r w:rsidR="00625496">
              <w:rPr>
                <w:rFonts w:ascii="Times New Roman" w:hAnsi="Times New Roman" w:cs="Times New Roman"/>
                <w:sz w:val="22"/>
                <w:szCs w:val="22"/>
              </w:rPr>
              <w:t xml:space="preserve">plan for the </w:t>
            </w:r>
            <w:r>
              <w:rPr>
                <w:rFonts w:ascii="Times New Roman" w:hAnsi="Times New Roman" w:cs="Times New Roman"/>
                <w:sz w:val="22"/>
                <w:szCs w:val="22"/>
              </w:rPr>
              <w:t xml:space="preserve">award ceremony planned. Ida will send a formal request to Tara for a plaque. </w:t>
            </w:r>
            <w:r w:rsidR="00B6173A">
              <w:rPr>
                <w:rFonts w:ascii="Times New Roman" w:hAnsi="Times New Roman" w:cs="Times New Roman"/>
                <w:sz w:val="22"/>
                <w:szCs w:val="22"/>
              </w:rPr>
              <w:t xml:space="preserve">The discussion of whether a courthouse (which was the location last year) is the best idea/atmosphere for the youth to receive an award and the group shared both positive and negative aspects. </w:t>
            </w:r>
            <w:r>
              <w:rPr>
                <w:rFonts w:ascii="Times New Roman" w:hAnsi="Times New Roman" w:cs="Times New Roman"/>
                <w:sz w:val="22"/>
                <w:szCs w:val="22"/>
              </w:rPr>
              <w:t>Discussion of possible ceremony spaces</w:t>
            </w:r>
            <w:r w:rsidR="00B6173A">
              <w:rPr>
                <w:rFonts w:ascii="Times New Roman" w:hAnsi="Times New Roman" w:cs="Times New Roman"/>
                <w:sz w:val="22"/>
                <w:szCs w:val="22"/>
              </w:rPr>
              <w:t xml:space="preserve"> and location</w:t>
            </w:r>
            <w:r>
              <w:rPr>
                <w:rFonts w:ascii="Times New Roman" w:hAnsi="Times New Roman" w:cs="Times New Roman"/>
                <w:sz w:val="22"/>
                <w:szCs w:val="22"/>
              </w:rPr>
              <w:t xml:space="preserve"> occurred but nothing set at this time.</w:t>
            </w:r>
            <w:r w:rsidR="00B6173A">
              <w:rPr>
                <w:rFonts w:ascii="Times New Roman" w:hAnsi="Times New Roman" w:cs="Times New Roman"/>
                <w:sz w:val="22"/>
                <w:szCs w:val="22"/>
              </w:rPr>
              <w:t xml:space="preserve"> The option of asking the youth for their opinions and ideas</w:t>
            </w:r>
            <w:r>
              <w:rPr>
                <w:rFonts w:ascii="Times New Roman" w:hAnsi="Times New Roman" w:cs="Times New Roman"/>
                <w:sz w:val="22"/>
                <w:szCs w:val="22"/>
              </w:rPr>
              <w:t xml:space="preserve"> </w:t>
            </w:r>
            <w:r w:rsidR="00B6173A">
              <w:rPr>
                <w:rFonts w:ascii="Times New Roman" w:hAnsi="Times New Roman" w:cs="Times New Roman"/>
                <w:sz w:val="22"/>
                <w:szCs w:val="22"/>
              </w:rPr>
              <w:t xml:space="preserve">was also mentioned as a possibility. The award ceremony will </w:t>
            </w:r>
            <w:r>
              <w:rPr>
                <w:rFonts w:ascii="Times New Roman" w:hAnsi="Times New Roman" w:cs="Times New Roman"/>
                <w:sz w:val="22"/>
                <w:szCs w:val="22"/>
              </w:rPr>
              <w:t>more than likely occur at t</w:t>
            </w:r>
            <w:r w:rsidR="00B6173A">
              <w:rPr>
                <w:rFonts w:ascii="Times New Roman" w:hAnsi="Times New Roman" w:cs="Times New Roman"/>
                <w:sz w:val="22"/>
                <w:szCs w:val="22"/>
              </w:rPr>
              <w:t>he next meeting.</w:t>
            </w:r>
          </w:p>
          <w:p w:rsidR="006B2BFC" w:rsidRDefault="006B2BFC" w:rsidP="008977AA">
            <w:pPr>
              <w:pStyle w:val="ListParagraph"/>
              <w:widowControl/>
              <w:numPr>
                <w:ilvl w:val="0"/>
                <w:numId w:val="14"/>
              </w:numPr>
              <w:overflowPunct/>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lastRenderedPageBreak/>
              <w:t>Youth engagement and participation is still low, most likely due to meeting times and locations. Meetings may need to become more accessible. Please reach out if anyone knows of any applicable youth ages 18-26 that may be interested in joining. Christina discussed how another state had successful SAG/youth relationships and that they had a youth retreat. The youth said the SAG members felt like “family” to them. Ida reiterated that youth members play a huge role in the SAG and how that representation is needed statewide. Maggie Krueger was a member who had family involvement and that is another role to fill. Christina mentioned how KECSAC may be a good resource. Laura also mentioned Voices of the Commonwealth, which is an organization that Glenda Wright was involved in.</w:t>
            </w:r>
          </w:p>
          <w:p w:rsidR="00B6173A" w:rsidRDefault="00B6173A" w:rsidP="008977AA">
            <w:pPr>
              <w:pStyle w:val="ListParagraph"/>
              <w:widowControl/>
              <w:numPr>
                <w:ilvl w:val="0"/>
                <w:numId w:val="14"/>
              </w:numPr>
              <w:overflowPunct/>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t>The group went around the table and shared what they believe their role to be on the JJAB and what their values are in relationship to the work they do.</w:t>
            </w:r>
            <w:r w:rsidR="002E4236">
              <w:rPr>
                <w:rFonts w:ascii="Times New Roman" w:hAnsi="Times New Roman" w:cs="Times New Roman"/>
                <w:sz w:val="22"/>
                <w:szCs w:val="22"/>
              </w:rPr>
              <w:t xml:space="preserve"> </w:t>
            </w:r>
          </w:p>
          <w:p w:rsidR="002E4236" w:rsidRDefault="002E4236" w:rsidP="008977AA">
            <w:pPr>
              <w:pStyle w:val="ListParagraph"/>
              <w:widowControl/>
              <w:numPr>
                <w:ilvl w:val="0"/>
                <w:numId w:val="14"/>
              </w:numPr>
              <w:overflowPunct/>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t xml:space="preserve">There was discussion of what role the JJAB plays in regard to funding and how funding is utilized. </w:t>
            </w:r>
            <w:r w:rsidR="00625496">
              <w:rPr>
                <w:rFonts w:ascii="Times New Roman" w:hAnsi="Times New Roman" w:cs="Times New Roman"/>
                <w:sz w:val="22"/>
                <w:szCs w:val="22"/>
              </w:rPr>
              <w:t xml:space="preserve">Some state SAG’s are advisory in nature but have supervisory role with Title II funds. </w:t>
            </w:r>
            <w:r>
              <w:rPr>
                <w:rFonts w:ascii="Times New Roman" w:hAnsi="Times New Roman" w:cs="Times New Roman"/>
                <w:sz w:val="22"/>
                <w:szCs w:val="22"/>
              </w:rPr>
              <w:t xml:space="preserve">Natalie shares her belief to proceed with caution when making funding decisions because of DJJ ultimately being responsible and Christina shares her believe that some responsibilities are law and some are not and that those need to be recognized. Ida mentions the possibility of discussing what </w:t>
            </w:r>
            <w:r w:rsidR="00625496">
              <w:rPr>
                <w:rFonts w:ascii="Times New Roman" w:hAnsi="Times New Roman" w:cs="Times New Roman"/>
                <w:sz w:val="22"/>
                <w:szCs w:val="22"/>
              </w:rPr>
              <w:t xml:space="preserve">role </w:t>
            </w:r>
            <w:r>
              <w:rPr>
                <w:rFonts w:ascii="Times New Roman" w:hAnsi="Times New Roman" w:cs="Times New Roman"/>
                <w:sz w:val="22"/>
                <w:szCs w:val="22"/>
              </w:rPr>
              <w:t>the board i</w:t>
            </w:r>
            <w:r w:rsidR="00625496">
              <w:rPr>
                <w:rFonts w:ascii="Times New Roman" w:hAnsi="Times New Roman" w:cs="Times New Roman"/>
                <w:sz w:val="22"/>
                <w:szCs w:val="22"/>
              </w:rPr>
              <w:t>s</w:t>
            </w:r>
            <w:r>
              <w:rPr>
                <w:rFonts w:ascii="Times New Roman" w:hAnsi="Times New Roman" w:cs="Times New Roman"/>
                <w:sz w:val="22"/>
                <w:szCs w:val="22"/>
              </w:rPr>
              <w:t xml:space="preserve"> comfortable with</w:t>
            </w:r>
            <w:r w:rsidR="00625496">
              <w:rPr>
                <w:rFonts w:ascii="Times New Roman" w:hAnsi="Times New Roman" w:cs="Times New Roman"/>
                <w:sz w:val="22"/>
                <w:szCs w:val="22"/>
              </w:rPr>
              <w:t xml:space="preserve">, advisory or </w:t>
            </w:r>
            <w:r w:rsidR="005F2601">
              <w:rPr>
                <w:rFonts w:ascii="Times New Roman" w:hAnsi="Times New Roman" w:cs="Times New Roman"/>
                <w:sz w:val="22"/>
                <w:szCs w:val="22"/>
              </w:rPr>
              <w:t>supervisory</w:t>
            </w:r>
            <w:r>
              <w:rPr>
                <w:rFonts w:ascii="Times New Roman" w:hAnsi="Times New Roman" w:cs="Times New Roman"/>
                <w:sz w:val="22"/>
                <w:szCs w:val="22"/>
              </w:rPr>
              <w:t xml:space="preserve"> at the upcoming retreat and possibly seeking council from Naomi, per Eric’s mention. The possibility of Naomi attending the training in person is also brought up and Ida will reach out to her in the coming days.</w:t>
            </w:r>
          </w:p>
          <w:p w:rsidR="002E4236" w:rsidRPr="008977AA" w:rsidRDefault="002E4236" w:rsidP="00625496">
            <w:pPr>
              <w:pStyle w:val="ListParagraph"/>
              <w:widowControl/>
              <w:numPr>
                <w:ilvl w:val="0"/>
                <w:numId w:val="14"/>
              </w:numPr>
              <w:overflowPunct/>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t xml:space="preserve">Ida states </w:t>
            </w:r>
            <w:r w:rsidR="00625496">
              <w:rPr>
                <w:rFonts w:ascii="Times New Roman" w:hAnsi="Times New Roman" w:cs="Times New Roman"/>
                <w:sz w:val="22"/>
                <w:szCs w:val="22"/>
              </w:rPr>
              <w:t xml:space="preserve">to follow-up on research Laura had done and </w:t>
            </w:r>
            <w:r>
              <w:rPr>
                <w:rFonts w:ascii="Times New Roman" w:hAnsi="Times New Roman" w:cs="Times New Roman"/>
                <w:sz w:val="22"/>
                <w:szCs w:val="22"/>
              </w:rPr>
              <w:t xml:space="preserve">it may be a good idea to reach out to other states to research what their boards look like, in the possibility that Kentucky may want to emulate others and how they operate. </w:t>
            </w:r>
            <w:r w:rsidR="00625496">
              <w:rPr>
                <w:rFonts w:ascii="Times New Roman" w:hAnsi="Times New Roman" w:cs="Times New Roman"/>
                <w:sz w:val="22"/>
                <w:szCs w:val="22"/>
              </w:rPr>
              <w:t xml:space="preserve">A conference call for the retreat with SAG chairs could be helpful. </w:t>
            </w:r>
            <w:r>
              <w:rPr>
                <w:rFonts w:ascii="Times New Roman" w:hAnsi="Times New Roman" w:cs="Times New Roman"/>
                <w:sz w:val="22"/>
                <w:szCs w:val="22"/>
              </w:rPr>
              <w:t xml:space="preserve">Teresa emphasizes that when looking at other states to ensure that those states are similar in nature. </w:t>
            </w:r>
          </w:p>
        </w:tc>
        <w:tc>
          <w:tcPr>
            <w:tcW w:w="2857" w:type="dxa"/>
          </w:tcPr>
          <w:p w:rsidR="004131FF" w:rsidRPr="00567389" w:rsidRDefault="004131FF" w:rsidP="001352D1">
            <w:pPr>
              <w:rPr>
                <w:rFonts w:ascii="Times New Roman" w:hAnsi="Times New Roman" w:cs="Times New Roman"/>
                <w:sz w:val="22"/>
                <w:szCs w:val="22"/>
              </w:rPr>
            </w:pPr>
          </w:p>
        </w:tc>
        <w:tc>
          <w:tcPr>
            <w:tcW w:w="2723" w:type="dxa"/>
          </w:tcPr>
          <w:p w:rsidR="004131FF" w:rsidRPr="00567389" w:rsidRDefault="00F12D61">
            <w:pPr>
              <w:rPr>
                <w:rFonts w:ascii="Times New Roman" w:hAnsi="Times New Roman" w:cs="Times New Roman"/>
                <w:b/>
                <w:sz w:val="22"/>
                <w:szCs w:val="22"/>
              </w:rPr>
            </w:pPr>
            <w:r w:rsidRPr="00567389">
              <w:rPr>
                <w:rFonts w:ascii="Times New Roman" w:hAnsi="Times New Roman" w:cs="Times New Roman"/>
                <w:sz w:val="22"/>
                <w:szCs w:val="22"/>
              </w:rPr>
              <w:t>Dr. Ida Dickie, Chair</w:t>
            </w:r>
          </w:p>
        </w:tc>
      </w:tr>
      <w:tr w:rsidR="00CA186E" w:rsidTr="004131FF">
        <w:tc>
          <w:tcPr>
            <w:tcW w:w="2790" w:type="dxa"/>
          </w:tcPr>
          <w:p w:rsidR="00CA186E" w:rsidRPr="00567389" w:rsidRDefault="008977AA" w:rsidP="00B6173A">
            <w:pPr>
              <w:widowControl/>
              <w:overflowPunct/>
              <w:autoSpaceDE/>
              <w:autoSpaceDN/>
              <w:adjustRightInd/>
              <w:spacing w:after="160" w:line="259" w:lineRule="auto"/>
              <w:rPr>
                <w:rFonts w:ascii="Times New Roman" w:hAnsi="Times New Roman" w:cs="Times New Roman"/>
                <w:b/>
                <w:sz w:val="22"/>
                <w:szCs w:val="22"/>
              </w:rPr>
            </w:pPr>
            <w:r>
              <w:rPr>
                <w:rFonts w:ascii="Times New Roman" w:hAnsi="Times New Roman" w:cs="Times New Roman"/>
                <w:b/>
                <w:sz w:val="22"/>
                <w:szCs w:val="22"/>
              </w:rPr>
              <w:t>Merging of JJAB and JJOC</w:t>
            </w:r>
          </w:p>
        </w:tc>
        <w:tc>
          <w:tcPr>
            <w:tcW w:w="6840" w:type="dxa"/>
          </w:tcPr>
          <w:p w:rsidR="00CA186E" w:rsidRPr="00B6173A" w:rsidRDefault="00625496" w:rsidP="00B6173A">
            <w:pPr>
              <w:widowControl/>
              <w:overflowPunct/>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t xml:space="preserve">Discussion about the purpose of JJOC and JJAB and further clarity is needed about what the purpose is of each group before a merger </w:t>
            </w:r>
            <w:r w:rsidR="005F2601">
              <w:rPr>
                <w:rFonts w:ascii="Times New Roman" w:hAnsi="Times New Roman" w:cs="Times New Roman"/>
                <w:sz w:val="22"/>
                <w:szCs w:val="22"/>
              </w:rPr>
              <w:t>is</w:t>
            </w:r>
            <w:r>
              <w:rPr>
                <w:rFonts w:ascii="Times New Roman" w:hAnsi="Times New Roman" w:cs="Times New Roman"/>
                <w:sz w:val="22"/>
                <w:szCs w:val="22"/>
              </w:rPr>
              <w:t xml:space="preserve"> possible.</w:t>
            </w:r>
          </w:p>
        </w:tc>
        <w:tc>
          <w:tcPr>
            <w:tcW w:w="2857" w:type="dxa"/>
          </w:tcPr>
          <w:p w:rsidR="00CA186E" w:rsidRPr="00567389" w:rsidRDefault="00CA186E" w:rsidP="001352D1">
            <w:pPr>
              <w:rPr>
                <w:rFonts w:ascii="Times New Roman" w:hAnsi="Times New Roman" w:cs="Times New Roman"/>
                <w:sz w:val="22"/>
                <w:szCs w:val="22"/>
              </w:rPr>
            </w:pPr>
          </w:p>
        </w:tc>
        <w:tc>
          <w:tcPr>
            <w:tcW w:w="2723" w:type="dxa"/>
          </w:tcPr>
          <w:p w:rsidR="00CA186E" w:rsidRPr="00567389" w:rsidRDefault="00F12D61">
            <w:pPr>
              <w:rPr>
                <w:rFonts w:ascii="Times New Roman" w:hAnsi="Times New Roman" w:cs="Times New Roman"/>
                <w:b/>
                <w:sz w:val="22"/>
                <w:szCs w:val="22"/>
              </w:rPr>
            </w:pPr>
            <w:r w:rsidRPr="00567389">
              <w:rPr>
                <w:rFonts w:ascii="Times New Roman" w:hAnsi="Times New Roman" w:cs="Times New Roman"/>
                <w:sz w:val="22"/>
                <w:szCs w:val="22"/>
              </w:rPr>
              <w:t>Dr. Ida Dickie, Chair</w:t>
            </w:r>
          </w:p>
        </w:tc>
      </w:tr>
      <w:tr w:rsidR="006F3B38" w:rsidTr="004131FF">
        <w:tc>
          <w:tcPr>
            <w:tcW w:w="2790" w:type="dxa"/>
          </w:tcPr>
          <w:p w:rsidR="006F3B38" w:rsidRPr="00567389" w:rsidRDefault="008977AA" w:rsidP="001352D1">
            <w:pPr>
              <w:rPr>
                <w:rFonts w:ascii="Times New Roman" w:hAnsi="Times New Roman" w:cs="Times New Roman"/>
                <w:b/>
                <w:sz w:val="22"/>
                <w:szCs w:val="22"/>
              </w:rPr>
            </w:pPr>
            <w:r>
              <w:rPr>
                <w:rFonts w:ascii="Times New Roman" w:hAnsi="Times New Roman" w:cs="Times New Roman"/>
                <w:b/>
                <w:sz w:val="22"/>
                <w:szCs w:val="22"/>
              </w:rPr>
              <w:t>Location of JJAB</w:t>
            </w:r>
            <w:r w:rsidR="00625496">
              <w:rPr>
                <w:rFonts w:ascii="Times New Roman" w:hAnsi="Times New Roman" w:cs="Times New Roman"/>
                <w:b/>
                <w:sz w:val="22"/>
                <w:szCs w:val="22"/>
              </w:rPr>
              <w:t xml:space="preserve"> in Government structure</w:t>
            </w:r>
          </w:p>
        </w:tc>
        <w:tc>
          <w:tcPr>
            <w:tcW w:w="6840" w:type="dxa"/>
          </w:tcPr>
          <w:p w:rsidR="006F3B38" w:rsidRPr="00B6173A" w:rsidRDefault="00625496" w:rsidP="00625496">
            <w:pPr>
              <w:widowControl/>
              <w:overflowPunct/>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t xml:space="preserve">Discussion </w:t>
            </w:r>
            <w:r w:rsidRPr="00B6173A">
              <w:rPr>
                <w:rFonts w:ascii="Times New Roman" w:hAnsi="Times New Roman" w:cs="Times New Roman"/>
                <w:sz w:val="22"/>
                <w:szCs w:val="22"/>
              </w:rPr>
              <w:t>about</w:t>
            </w:r>
            <w:r>
              <w:rPr>
                <w:rFonts w:ascii="Times New Roman" w:hAnsi="Times New Roman" w:cs="Times New Roman"/>
                <w:sz w:val="22"/>
                <w:szCs w:val="22"/>
              </w:rPr>
              <w:t xml:space="preserve"> JJAB having a different location in the government structure than DJJ.  Other State SAG’s are located closer to the governor’s office. The retreat will </w:t>
            </w:r>
            <w:r w:rsidR="005F2601">
              <w:rPr>
                <w:rFonts w:ascii="Times New Roman" w:hAnsi="Times New Roman" w:cs="Times New Roman"/>
                <w:sz w:val="22"/>
                <w:szCs w:val="22"/>
              </w:rPr>
              <w:t>be the place to discuss the pro</w:t>
            </w:r>
            <w:r>
              <w:rPr>
                <w:rFonts w:ascii="Times New Roman" w:hAnsi="Times New Roman" w:cs="Times New Roman"/>
                <w:sz w:val="22"/>
                <w:szCs w:val="22"/>
              </w:rPr>
              <w:t xml:space="preserve">s and cons of locating JJAB somewhere else in the government structure. </w:t>
            </w:r>
          </w:p>
        </w:tc>
        <w:tc>
          <w:tcPr>
            <w:tcW w:w="2857" w:type="dxa"/>
          </w:tcPr>
          <w:p w:rsidR="006F3B38" w:rsidRPr="00567389" w:rsidRDefault="006F3B38" w:rsidP="001352D1">
            <w:pPr>
              <w:rPr>
                <w:rFonts w:ascii="Times New Roman" w:hAnsi="Times New Roman" w:cs="Times New Roman"/>
                <w:sz w:val="22"/>
                <w:szCs w:val="22"/>
              </w:rPr>
            </w:pPr>
          </w:p>
        </w:tc>
        <w:tc>
          <w:tcPr>
            <w:tcW w:w="2723" w:type="dxa"/>
          </w:tcPr>
          <w:p w:rsidR="006F3B38" w:rsidRPr="00567389" w:rsidRDefault="00F12D61">
            <w:pPr>
              <w:rPr>
                <w:rFonts w:ascii="Times New Roman" w:hAnsi="Times New Roman" w:cs="Times New Roman"/>
                <w:b/>
                <w:sz w:val="22"/>
                <w:szCs w:val="22"/>
              </w:rPr>
            </w:pPr>
            <w:r w:rsidRPr="00567389">
              <w:rPr>
                <w:rFonts w:ascii="Times New Roman" w:hAnsi="Times New Roman" w:cs="Times New Roman"/>
                <w:sz w:val="22"/>
                <w:szCs w:val="22"/>
              </w:rPr>
              <w:t>Dr. Ida Dickie, Chair</w:t>
            </w:r>
          </w:p>
        </w:tc>
      </w:tr>
      <w:tr w:rsidR="006F3B38" w:rsidTr="004131FF">
        <w:tc>
          <w:tcPr>
            <w:tcW w:w="2790" w:type="dxa"/>
          </w:tcPr>
          <w:p w:rsidR="006F3B38" w:rsidRPr="00F12D61" w:rsidRDefault="008977AA" w:rsidP="001352D1">
            <w:pPr>
              <w:rPr>
                <w:rFonts w:ascii="Times New Roman" w:hAnsi="Times New Roman" w:cs="Times New Roman"/>
                <w:b/>
                <w:sz w:val="22"/>
                <w:szCs w:val="22"/>
              </w:rPr>
            </w:pPr>
            <w:r w:rsidRPr="00F12D61">
              <w:rPr>
                <w:rFonts w:ascii="Times New Roman" w:hAnsi="Times New Roman" w:cs="Times New Roman"/>
                <w:b/>
                <w:sz w:val="22"/>
                <w:szCs w:val="22"/>
              </w:rPr>
              <w:t>TII Funding and Grants Management</w:t>
            </w:r>
          </w:p>
        </w:tc>
        <w:tc>
          <w:tcPr>
            <w:tcW w:w="6840" w:type="dxa"/>
          </w:tcPr>
          <w:p w:rsidR="002E4236" w:rsidRDefault="00B6173A" w:rsidP="002E4236">
            <w:pPr>
              <w:pStyle w:val="ListParagraph"/>
              <w:widowControl/>
              <w:numPr>
                <w:ilvl w:val="0"/>
                <w:numId w:val="16"/>
              </w:numPr>
              <w:overflowPunct/>
              <w:autoSpaceDE/>
              <w:autoSpaceDN/>
              <w:adjustRightInd/>
              <w:spacing w:after="160" w:line="259" w:lineRule="auto"/>
              <w:rPr>
                <w:rFonts w:ascii="Times New Roman" w:eastAsiaTheme="minorHAnsi" w:hAnsi="Times New Roman" w:cs="Times New Roman"/>
                <w:color w:val="auto"/>
                <w:kern w:val="0"/>
                <w:sz w:val="22"/>
                <w:szCs w:val="22"/>
              </w:rPr>
            </w:pPr>
            <w:r>
              <w:rPr>
                <w:rFonts w:ascii="Times New Roman" w:eastAsiaTheme="minorHAnsi" w:hAnsi="Times New Roman" w:cs="Times New Roman"/>
                <w:color w:val="auto"/>
                <w:kern w:val="0"/>
                <w:sz w:val="22"/>
                <w:szCs w:val="22"/>
              </w:rPr>
              <w:t>Tara</w:t>
            </w:r>
            <w:r w:rsidR="00245940">
              <w:rPr>
                <w:rFonts w:ascii="Times New Roman" w:eastAsiaTheme="minorHAnsi" w:hAnsi="Times New Roman" w:cs="Times New Roman"/>
                <w:color w:val="auto"/>
                <w:kern w:val="0"/>
                <w:sz w:val="22"/>
                <w:szCs w:val="22"/>
              </w:rPr>
              <w:t xml:space="preserve"> provides</w:t>
            </w:r>
            <w:r w:rsidR="002E4236">
              <w:rPr>
                <w:rFonts w:ascii="Times New Roman" w:eastAsiaTheme="minorHAnsi" w:hAnsi="Times New Roman" w:cs="Times New Roman"/>
                <w:color w:val="auto"/>
                <w:kern w:val="0"/>
                <w:sz w:val="22"/>
                <w:szCs w:val="22"/>
              </w:rPr>
              <w:t xml:space="preserve"> an overview of where TII available funding stands for the upcoming closing of FY 2016 (September 30, 2020) after </w:t>
            </w:r>
            <w:r w:rsidR="002E4236">
              <w:rPr>
                <w:rFonts w:ascii="Times New Roman" w:eastAsiaTheme="minorHAnsi" w:hAnsi="Times New Roman" w:cs="Times New Roman"/>
                <w:color w:val="auto"/>
                <w:kern w:val="0"/>
                <w:sz w:val="22"/>
                <w:szCs w:val="22"/>
              </w:rPr>
              <w:lastRenderedPageBreak/>
              <w:t>Natalie asks how much is available.</w:t>
            </w:r>
            <w:r w:rsidR="00245940">
              <w:rPr>
                <w:rFonts w:ascii="Times New Roman" w:eastAsiaTheme="minorHAnsi" w:hAnsi="Times New Roman" w:cs="Times New Roman"/>
                <w:color w:val="auto"/>
                <w:kern w:val="0"/>
                <w:sz w:val="22"/>
                <w:szCs w:val="22"/>
              </w:rPr>
              <w:t xml:space="preserve"> DMC has been allocated to the Louisville project but that there is still ample JJSI funding.</w:t>
            </w:r>
          </w:p>
          <w:p w:rsidR="002E4236" w:rsidRDefault="002E4236" w:rsidP="002E4236">
            <w:pPr>
              <w:pStyle w:val="ListParagraph"/>
              <w:widowControl/>
              <w:numPr>
                <w:ilvl w:val="0"/>
                <w:numId w:val="16"/>
              </w:numPr>
              <w:overflowPunct/>
              <w:autoSpaceDE/>
              <w:autoSpaceDN/>
              <w:adjustRightInd/>
              <w:spacing w:after="160" w:line="259" w:lineRule="auto"/>
              <w:rPr>
                <w:rFonts w:ascii="Times New Roman" w:eastAsiaTheme="minorHAnsi" w:hAnsi="Times New Roman" w:cs="Times New Roman"/>
                <w:color w:val="auto"/>
                <w:kern w:val="0"/>
                <w:sz w:val="22"/>
                <w:szCs w:val="22"/>
              </w:rPr>
            </w:pPr>
            <w:r>
              <w:rPr>
                <w:rFonts w:ascii="Times New Roman" w:eastAsiaTheme="minorHAnsi" w:hAnsi="Times New Roman" w:cs="Times New Roman"/>
                <w:color w:val="auto"/>
                <w:kern w:val="0"/>
                <w:sz w:val="22"/>
                <w:szCs w:val="22"/>
              </w:rPr>
              <w:t xml:space="preserve">Natalie explains that the board needs to </w:t>
            </w:r>
            <w:r w:rsidR="00245940">
              <w:rPr>
                <w:rFonts w:ascii="Times New Roman" w:eastAsiaTheme="minorHAnsi" w:hAnsi="Times New Roman" w:cs="Times New Roman"/>
                <w:color w:val="auto"/>
                <w:kern w:val="0"/>
                <w:sz w:val="22"/>
                <w:szCs w:val="22"/>
              </w:rPr>
              <w:t xml:space="preserve">examine the available funding and discuss where the focus should be, whether that means sustainable practices, start-ups, etc. </w:t>
            </w:r>
          </w:p>
          <w:p w:rsidR="00245940" w:rsidRDefault="00245940" w:rsidP="002E4236">
            <w:pPr>
              <w:pStyle w:val="ListParagraph"/>
              <w:widowControl/>
              <w:numPr>
                <w:ilvl w:val="0"/>
                <w:numId w:val="16"/>
              </w:numPr>
              <w:overflowPunct/>
              <w:autoSpaceDE/>
              <w:autoSpaceDN/>
              <w:adjustRightInd/>
              <w:spacing w:after="160" w:line="259" w:lineRule="auto"/>
              <w:rPr>
                <w:rFonts w:ascii="Times New Roman" w:eastAsiaTheme="minorHAnsi" w:hAnsi="Times New Roman" w:cs="Times New Roman"/>
                <w:color w:val="auto"/>
                <w:kern w:val="0"/>
                <w:sz w:val="22"/>
                <w:szCs w:val="22"/>
              </w:rPr>
            </w:pPr>
            <w:r>
              <w:rPr>
                <w:rFonts w:ascii="Times New Roman" w:eastAsiaTheme="minorHAnsi" w:hAnsi="Times New Roman" w:cs="Times New Roman"/>
                <w:color w:val="auto"/>
                <w:kern w:val="0"/>
                <w:sz w:val="22"/>
                <w:szCs w:val="22"/>
              </w:rPr>
              <w:t xml:space="preserve">Ida explores the idea of training potential grantees </w:t>
            </w:r>
            <w:r w:rsidR="00625496">
              <w:rPr>
                <w:rFonts w:ascii="Times New Roman" w:eastAsiaTheme="minorHAnsi" w:hAnsi="Times New Roman" w:cs="Times New Roman"/>
                <w:color w:val="auto"/>
                <w:kern w:val="0"/>
                <w:sz w:val="22"/>
                <w:szCs w:val="22"/>
              </w:rPr>
              <w:t xml:space="preserve">in evidence based practice framework when </w:t>
            </w:r>
            <w:r>
              <w:rPr>
                <w:rFonts w:ascii="Times New Roman" w:eastAsiaTheme="minorHAnsi" w:hAnsi="Times New Roman" w:cs="Times New Roman"/>
                <w:color w:val="auto"/>
                <w:kern w:val="0"/>
                <w:sz w:val="22"/>
                <w:szCs w:val="22"/>
              </w:rPr>
              <w:t>applying, should they need the assistance.</w:t>
            </w:r>
            <w:r w:rsidR="00625496">
              <w:rPr>
                <w:rFonts w:ascii="Times New Roman" w:eastAsiaTheme="minorHAnsi" w:hAnsi="Times New Roman" w:cs="Times New Roman"/>
                <w:color w:val="auto"/>
                <w:kern w:val="0"/>
                <w:sz w:val="22"/>
                <w:szCs w:val="22"/>
              </w:rPr>
              <w:t xml:space="preserve"> Past JJ specialist Laura had a system in place.</w:t>
            </w:r>
          </w:p>
          <w:p w:rsidR="00245940" w:rsidRDefault="00245940" w:rsidP="002E4236">
            <w:pPr>
              <w:pStyle w:val="ListParagraph"/>
              <w:widowControl/>
              <w:numPr>
                <w:ilvl w:val="0"/>
                <w:numId w:val="16"/>
              </w:numPr>
              <w:overflowPunct/>
              <w:autoSpaceDE/>
              <w:autoSpaceDN/>
              <w:adjustRightInd/>
              <w:spacing w:after="160" w:line="259" w:lineRule="auto"/>
              <w:rPr>
                <w:rFonts w:ascii="Times New Roman" w:eastAsiaTheme="minorHAnsi" w:hAnsi="Times New Roman" w:cs="Times New Roman"/>
                <w:color w:val="auto"/>
                <w:kern w:val="0"/>
                <w:sz w:val="22"/>
                <w:szCs w:val="22"/>
              </w:rPr>
            </w:pPr>
            <w:r>
              <w:rPr>
                <w:rFonts w:ascii="Times New Roman" w:eastAsiaTheme="minorHAnsi" w:hAnsi="Times New Roman" w:cs="Times New Roman"/>
                <w:color w:val="auto"/>
                <w:kern w:val="0"/>
                <w:sz w:val="22"/>
                <w:szCs w:val="22"/>
              </w:rPr>
              <w:t>Christina mentions that while evidence-based is what is sought in regards to funding, that evidence-informed should also be possibly explored and that multiple years, rather than individual, may be a good idea.</w:t>
            </w:r>
          </w:p>
          <w:p w:rsidR="00245940" w:rsidRDefault="00245940" w:rsidP="002E4236">
            <w:pPr>
              <w:pStyle w:val="ListParagraph"/>
              <w:widowControl/>
              <w:numPr>
                <w:ilvl w:val="0"/>
                <w:numId w:val="16"/>
              </w:numPr>
              <w:overflowPunct/>
              <w:autoSpaceDE/>
              <w:autoSpaceDN/>
              <w:adjustRightInd/>
              <w:spacing w:after="160" w:line="259" w:lineRule="auto"/>
              <w:rPr>
                <w:rFonts w:ascii="Times New Roman" w:eastAsiaTheme="minorHAnsi" w:hAnsi="Times New Roman" w:cs="Times New Roman"/>
                <w:color w:val="auto"/>
                <w:kern w:val="0"/>
                <w:sz w:val="22"/>
                <w:szCs w:val="22"/>
              </w:rPr>
            </w:pPr>
            <w:r>
              <w:rPr>
                <w:rFonts w:ascii="Times New Roman" w:eastAsiaTheme="minorHAnsi" w:hAnsi="Times New Roman" w:cs="Times New Roman"/>
                <w:color w:val="auto"/>
                <w:kern w:val="0"/>
                <w:sz w:val="22"/>
                <w:szCs w:val="22"/>
              </w:rPr>
              <w:t>The idea of expanding the Louisville project with the JJSI funding is</w:t>
            </w:r>
            <w:r w:rsidR="005F2601">
              <w:rPr>
                <w:rFonts w:ascii="Times New Roman" w:eastAsiaTheme="minorHAnsi" w:hAnsi="Times New Roman" w:cs="Times New Roman"/>
                <w:color w:val="auto"/>
                <w:kern w:val="0"/>
                <w:sz w:val="22"/>
                <w:szCs w:val="22"/>
              </w:rPr>
              <w:t xml:space="preserve"> </w:t>
            </w:r>
            <w:r>
              <w:rPr>
                <w:rFonts w:ascii="Times New Roman" w:eastAsiaTheme="minorHAnsi" w:hAnsi="Times New Roman" w:cs="Times New Roman"/>
                <w:color w:val="auto"/>
                <w:kern w:val="0"/>
                <w:sz w:val="22"/>
                <w:szCs w:val="22"/>
              </w:rPr>
              <w:t>dis</w:t>
            </w:r>
            <w:r w:rsidR="00DD7D05">
              <w:rPr>
                <w:rFonts w:ascii="Times New Roman" w:eastAsiaTheme="minorHAnsi" w:hAnsi="Times New Roman" w:cs="Times New Roman"/>
                <w:color w:val="auto"/>
                <w:kern w:val="0"/>
                <w:sz w:val="22"/>
                <w:szCs w:val="22"/>
              </w:rPr>
              <w:t xml:space="preserve">cussed, to avoid the lengthy procurement process that a new contract would bring. </w:t>
            </w:r>
          </w:p>
          <w:p w:rsidR="00DD7D05" w:rsidRDefault="002A05C0" w:rsidP="002E4236">
            <w:pPr>
              <w:pStyle w:val="ListParagraph"/>
              <w:widowControl/>
              <w:numPr>
                <w:ilvl w:val="0"/>
                <w:numId w:val="16"/>
              </w:numPr>
              <w:overflowPunct/>
              <w:autoSpaceDE/>
              <w:autoSpaceDN/>
              <w:adjustRightInd/>
              <w:spacing w:after="160" w:line="259" w:lineRule="auto"/>
              <w:rPr>
                <w:rFonts w:ascii="Times New Roman" w:eastAsiaTheme="minorHAnsi" w:hAnsi="Times New Roman" w:cs="Times New Roman"/>
                <w:color w:val="auto"/>
                <w:kern w:val="0"/>
                <w:sz w:val="22"/>
                <w:szCs w:val="22"/>
              </w:rPr>
            </w:pPr>
            <w:r>
              <w:rPr>
                <w:rFonts w:ascii="Times New Roman" w:eastAsiaTheme="minorHAnsi" w:hAnsi="Times New Roman" w:cs="Times New Roman"/>
                <w:color w:val="auto"/>
                <w:kern w:val="0"/>
                <w:sz w:val="22"/>
                <w:szCs w:val="22"/>
              </w:rPr>
              <w:t>The discussion of putting emphasis on counties that lack an alternative facility/plan. Teresa brings up a possible extension of the NECCO grant.</w:t>
            </w:r>
          </w:p>
          <w:p w:rsidR="002A05C0" w:rsidRDefault="002A05C0" w:rsidP="002E4236">
            <w:pPr>
              <w:pStyle w:val="ListParagraph"/>
              <w:widowControl/>
              <w:numPr>
                <w:ilvl w:val="0"/>
                <w:numId w:val="16"/>
              </w:numPr>
              <w:overflowPunct/>
              <w:autoSpaceDE/>
              <w:autoSpaceDN/>
              <w:adjustRightInd/>
              <w:spacing w:after="160" w:line="259" w:lineRule="auto"/>
              <w:rPr>
                <w:rFonts w:ascii="Times New Roman" w:eastAsiaTheme="minorHAnsi" w:hAnsi="Times New Roman" w:cs="Times New Roman"/>
                <w:color w:val="auto"/>
                <w:kern w:val="0"/>
                <w:sz w:val="22"/>
                <w:szCs w:val="22"/>
              </w:rPr>
            </w:pPr>
            <w:r>
              <w:rPr>
                <w:rFonts w:ascii="Times New Roman" w:eastAsiaTheme="minorHAnsi" w:hAnsi="Times New Roman" w:cs="Times New Roman"/>
                <w:color w:val="auto"/>
                <w:kern w:val="0"/>
                <w:sz w:val="22"/>
                <w:szCs w:val="22"/>
              </w:rPr>
              <w:t xml:space="preserve">Natalie motions to utilize the JJSI funding to support JDAI efforts and Ida re-reads the motion to vote, with the intention to track outcomes for </w:t>
            </w:r>
            <w:r w:rsidR="00F12D61">
              <w:rPr>
                <w:rFonts w:ascii="Times New Roman" w:eastAsiaTheme="minorHAnsi" w:hAnsi="Times New Roman" w:cs="Times New Roman"/>
                <w:color w:val="auto"/>
                <w:kern w:val="0"/>
                <w:sz w:val="22"/>
                <w:szCs w:val="22"/>
              </w:rPr>
              <w:t>a one-year period. The motion was</w:t>
            </w:r>
            <w:r>
              <w:rPr>
                <w:rFonts w:ascii="Times New Roman" w:eastAsiaTheme="minorHAnsi" w:hAnsi="Times New Roman" w:cs="Times New Roman"/>
                <w:color w:val="auto"/>
                <w:kern w:val="0"/>
                <w:sz w:val="22"/>
                <w:szCs w:val="22"/>
              </w:rPr>
              <w:t xml:space="preserve"> seconded</w:t>
            </w:r>
            <w:r w:rsidR="00F12D61">
              <w:rPr>
                <w:rFonts w:ascii="Times New Roman" w:eastAsiaTheme="minorHAnsi" w:hAnsi="Times New Roman" w:cs="Times New Roman"/>
                <w:color w:val="auto"/>
                <w:kern w:val="0"/>
                <w:sz w:val="22"/>
                <w:szCs w:val="22"/>
              </w:rPr>
              <w:t xml:space="preserve"> by Christina</w:t>
            </w:r>
            <w:r>
              <w:rPr>
                <w:rFonts w:ascii="Times New Roman" w:eastAsiaTheme="minorHAnsi" w:hAnsi="Times New Roman" w:cs="Times New Roman"/>
                <w:color w:val="auto"/>
                <w:kern w:val="0"/>
                <w:sz w:val="22"/>
                <w:szCs w:val="22"/>
              </w:rPr>
              <w:t>.</w:t>
            </w:r>
          </w:p>
          <w:p w:rsidR="006F3B38" w:rsidRPr="00F12D61" w:rsidRDefault="002A05C0" w:rsidP="00F12D61">
            <w:pPr>
              <w:pStyle w:val="ListParagraph"/>
              <w:widowControl/>
              <w:numPr>
                <w:ilvl w:val="0"/>
                <w:numId w:val="16"/>
              </w:numPr>
              <w:overflowPunct/>
              <w:autoSpaceDE/>
              <w:autoSpaceDN/>
              <w:adjustRightInd/>
              <w:spacing w:after="160" w:line="259" w:lineRule="auto"/>
              <w:rPr>
                <w:rFonts w:ascii="Times New Roman" w:eastAsiaTheme="minorHAnsi" w:hAnsi="Times New Roman" w:cs="Times New Roman"/>
                <w:color w:val="auto"/>
                <w:kern w:val="0"/>
                <w:sz w:val="22"/>
                <w:szCs w:val="22"/>
              </w:rPr>
            </w:pPr>
            <w:r>
              <w:rPr>
                <w:rFonts w:ascii="Times New Roman" w:eastAsiaTheme="minorHAnsi" w:hAnsi="Times New Roman" w:cs="Times New Roman"/>
                <w:color w:val="auto"/>
                <w:kern w:val="0"/>
                <w:sz w:val="22"/>
                <w:szCs w:val="22"/>
              </w:rPr>
              <w:t>Tara will send out the budget to the group electronically for further review.</w:t>
            </w:r>
          </w:p>
        </w:tc>
        <w:tc>
          <w:tcPr>
            <w:tcW w:w="2857" w:type="dxa"/>
          </w:tcPr>
          <w:p w:rsidR="006F3B38" w:rsidRPr="00567389" w:rsidRDefault="006F3B38" w:rsidP="001352D1">
            <w:pPr>
              <w:rPr>
                <w:rFonts w:ascii="Times New Roman" w:hAnsi="Times New Roman" w:cs="Times New Roman"/>
                <w:sz w:val="22"/>
                <w:szCs w:val="22"/>
              </w:rPr>
            </w:pPr>
          </w:p>
        </w:tc>
        <w:tc>
          <w:tcPr>
            <w:tcW w:w="2723" w:type="dxa"/>
          </w:tcPr>
          <w:p w:rsidR="006F3B38" w:rsidRDefault="00F12D61">
            <w:pPr>
              <w:rPr>
                <w:rFonts w:ascii="Times New Roman" w:hAnsi="Times New Roman" w:cs="Times New Roman"/>
                <w:sz w:val="22"/>
                <w:szCs w:val="22"/>
              </w:rPr>
            </w:pPr>
            <w:r w:rsidRPr="00567389">
              <w:rPr>
                <w:rFonts w:ascii="Times New Roman" w:hAnsi="Times New Roman" w:cs="Times New Roman"/>
                <w:sz w:val="22"/>
                <w:szCs w:val="22"/>
              </w:rPr>
              <w:t>Dr. Ida Dickie, Chair</w:t>
            </w:r>
          </w:p>
          <w:p w:rsidR="00F12D61" w:rsidRPr="00567389" w:rsidRDefault="00F12D61">
            <w:pPr>
              <w:rPr>
                <w:rFonts w:ascii="Times New Roman" w:hAnsi="Times New Roman" w:cs="Times New Roman"/>
                <w:b/>
                <w:sz w:val="22"/>
                <w:szCs w:val="22"/>
              </w:rPr>
            </w:pPr>
            <w:r>
              <w:rPr>
                <w:rFonts w:ascii="Times New Roman" w:hAnsi="Times New Roman" w:cs="Times New Roman"/>
                <w:sz w:val="22"/>
                <w:szCs w:val="22"/>
              </w:rPr>
              <w:t>Tara Burch, DJJ Staff</w:t>
            </w:r>
          </w:p>
        </w:tc>
      </w:tr>
      <w:tr w:rsidR="0031331D" w:rsidTr="004131FF">
        <w:tc>
          <w:tcPr>
            <w:tcW w:w="2790" w:type="dxa"/>
          </w:tcPr>
          <w:p w:rsidR="0031331D" w:rsidRPr="00567389" w:rsidRDefault="008977AA" w:rsidP="001352D1">
            <w:pPr>
              <w:rPr>
                <w:rFonts w:ascii="Times New Roman" w:hAnsi="Times New Roman" w:cs="Times New Roman"/>
                <w:b/>
                <w:sz w:val="22"/>
                <w:szCs w:val="22"/>
              </w:rPr>
            </w:pPr>
            <w:r>
              <w:rPr>
                <w:rFonts w:ascii="Times New Roman" w:hAnsi="Times New Roman" w:cs="Times New Roman"/>
                <w:b/>
                <w:sz w:val="22"/>
                <w:szCs w:val="22"/>
              </w:rPr>
              <w:t>Meeting Schedule</w:t>
            </w:r>
          </w:p>
        </w:tc>
        <w:tc>
          <w:tcPr>
            <w:tcW w:w="6840" w:type="dxa"/>
          </w:tcPr>
          <w:p w:rsidR="0031331D" w:rsidRPr="002A05C0" w:rsidRDefault="002A05C0" w:rsidP="002A05C0">
            <w:pPr>
              <w:widowControl/>
              <w:overflowPunct/>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t>No notable discussion other than planning of retreat.</w:t>
            </w:r>
          </w:p>
        </w:tc>
        <w:tc>
          <w:tcPr>
            <w:tcW w:w="2857" w:type="dxa"/>
          </w:tcPr>
          <w:p w:rsidR="0031331D" w:rsidRPr="00567389" w:rsidRDefault="0031331D" w:rsidP="001352D1">
            <w:pPr>
              <w:rPr>
                <w:rFonts w:ascii="Times New Roman" w:hAnsi="Times New Roman" w:cs="Times New Roman"/>
                <w:sz w:val="22"/>
                <w:szCs w:val="22"/>
              </w:rPr>
            </w:pPr>
          </w:p>
        </w:tc>
        <w:tc>
          <w:tcPr>
            <w:tcW w:w="2723" w:type="dxa"/>
          </w:tcPr>
          <w:p w:rsidR="0031331D" w:rsidRPr="00567389" w:rsidRDefault="00F12D61" w:rsidP="0031331D">
            <w:pPr>
              <w:spacing w:after="0" w:line="286" w:lineRule="auto"/>
              <w:rPr>
                <w:rFonts w:ascii="Times New Roman" w:hAnsi="Times New Roman" w:cs="Times New Roman"/>
                <w:b/>
                <w:sz w:val="22"/>
                <w:szCs w:val="22"/>
              </w:rPr>
            </w:pPr>
            <w:r w:rsidRPr="00567389">
              <w:rPr>
                <w:rFonts w:ascii="Times New Roman" w:hAnsi="Times New Roman" w:cs="Times New Roman"/>
                <w:sz w:val="22"/>
                <w:szCs w:val="22"/>
              </w:rPr>
              <w:t>Dr. Ida Dickie, Chair</w:t>
            </w:r>
          </w:p>
          <w:p w:rsidR="0031331D" w:rsidRPr="00567389" w:rsidRDefault="0031331D" w:rsidP="00567389">
            <w:pPr>
              <w:spacing w:after="0" w:line="286" w:lineRule="auto"/>
              <w:rPr>
                <w:rFonts w:ascii="Times New Roman" w:hAnsi="Times New Roman" w:cs="Times New Roman"/>
                <w:b/>
                <w:sz w:val="22"/>
                <w:szCs w:val="22"/>
              </w:rPr>
            </w:pPr>
          </w:p>
        </w:tc>
      </w:tr>
      <w:tr w:rsidR="00642D6E" w:rsidTr="004131FF">
        <w:tc>
          <w:tcPr>
            <w:tcW w:w="2790" w:type="dxa"/>
          </w:tcPr>
          <w:p w:rsidR="001352D1" w:rsidRPr="00567389" w:rsidRDefault="008977AA" w:rsidP="001352D1">
            <w:pPr>
              <w:rPr>
                <w:rFonts w:ascii="Times New Roman" w:hAnsi="Times New Roman" w:cs="Times New Roman"/>
                <w:b/>
                <w:sz w:val="22"/>
                <w:szCs w:val="22"/>
              </w:rPr>
            </w:pPr>
            <w:r>
              <w:rPr>
                <w:rFonts w:ascii="Times New Roman" w:hAnsi="Times New Roman" w:cs="Times New Roman"/>
                <w:b/>
                <w:sz w:val="22"/>
                <w:szCs w:val="22"/>
              </w:rPr>
              <w:t>Retreat</w:t>
            </w:r>
          </w:p>
        </w:tc>
        <w:tc>
          <w:tcPr>
            <w:tcW w:w="6840" w:type="dxa"/>
          </w:tcPr>
          <w:p w:rsidR="00501AB8" w:rsidRDefault="002E4236" w:rsidP="002E4236">
            <w:pPr>
              <w:pStyle w:val="ListParagraph"/>
              <w:widowControl/>
              <w:numPr>
                <w:ilvl w:val="0"/>
                <w:numId w:val="16"/>
              </w:numPr>
              <w:overflowPunct/>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Ida asks whether the retreat should occur prior to the hiring of the new JJ Specialist. </w:t>
            </w:r>
          </w:p>
          <w:p w:rsidR="002E4236" w:rsidRDefault="002E4236" w:rsidP="002E4236">
            <w:pPr>
              <w:pStyle w:val="ListParagraph"/>
              <w:widowControl/>
              <w:numPr>
                <w:ilvl w:val="0"/>
                <w:numId w:val="16"/>
              </w:numPr>
              <w:overflowPunct/>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t>Tara and others mention that the new JJ Specialist more than likely will not be hired before the next meeting timeframe (end of January, beginning of February) and that it may be best to continue planning for the retreat rather th</w:t>
            </w:r>
            <w:r w:rsidR="00F12D61">
              <w:rPr>
                <w:rFonts w:ascii="Times New Roman" w:hAnsi="Times New Roman" w:cs="Times New Roman"/>
                <w:sz w:val="22"/>
                <w:szCs w:val="22"/>
              </w:rPr>
              <w:t>an waiting.</w:t>
            </w:r>
          </w:p>
          <w:p w:rsidR="002E4236" w:rsidRPr="002E4236" w:rsidRDefault="002E4236" w:rsidP="002E4236">
            <w:pPr>
              <w:pStyle w:val="ListParagraph"/>
              <w:widowControl/>
              <w:numPr>
                <w:ilvl w:val="0"/>
                <w:numId w:val="16"/>
              </w:numPr>
              <w:overflowPunct/>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t>Possible dates are</w:t>
            </w:r>
            <w:r w:rsidR="005F2601">
              <w:rPr>
                <w:rFonts w:ascii="Times New Roman" w:hAnsi="Times New Roman" w:cs="Times New Roman"/>
                <w:sz w:val="22"/>
                <w:szCs w:val="22"/>
              </w:rPr>
              <w:t xml:space="preserve"> being examined</w:t>
            </w:r>
            <w:r>
              <w:rPr>
                <w:rFonts w:ascii="Times New Roman" w:hAnsi="Times New Roman" w:cs="Times New Roman"/>
                <w:sz w:val="22"/>
                <w:szCs w:val="22"/>
              </w:rPr>
              <w:t xml:space="preserve"> and will be finalized further after reaching out to Naomi.</w:t>
            </w:r>
          </w:p>
        </w:tc>
        <w:tc>
          <w:tcPr>
            <w:tcW w:w="2857" w:type="dxa"/>
          </w:tcPr>
          <w:p w:rsidR="00DE2392" w:rsidRPr="00567389" w:rsidRDefault="00DE2392" w:rsidP="001352D1">
            <w:pPr>
              <w:rPr>
                <w:rFonts w:ascii="Times New Roman" w:hAnsi="Times New Roman" w:cs="Times New Roman"/>
                <w:sz w:val="22"/>
                <w:szCs w:val="22"/>
              </w:rPr>
            </w:pPr>
            <w:r w:rsidRPr="00567389">
              <w:rPr>
                <w:rFonts w:ascii="Times New Roman" w:hAnsi="Times New Roman" w:cs="Times New Roman"/>
                <w:sz w:val="22"/>
                <w:szCs w:val="22"/>
              </w:rPr>
              <w:t xml:space="preserve"> </w:t>
            </w:r>
          </w:p>
        </w:tc>
        <w:tc>
          <w:tcPr>
            <w:tcW w:w="2723" w:type="dxa"/>
          </w:tcPr>
          <w:p w:rsidR="00710FD2" w:rsidRPr="00567389" w:rsidRDefault="00F12D61" w:rsidP="00710FD2">
            <w:pPr>
              <w:rPr>
                <w:rFonts w:ascii="Times New Roman" w:hAnsi="Times New Roman" w:cs="Times New Roman"/>
                <w:b/>
                <w:sz w:val="22"/>
                <w:szCs w:val="22"/>
              </w:rPr>
            </w:pPr>
            <w:r w:rsidRPr="00567389">
              <w:rPr>
                <w:rFonts w:ascii="Times New Roman" w:hAnsi="Times New Roman" w:cs="Times New Roman"/>
                <w:sz w:val="22"/>
                <w:szCs w:val="22"/>
              </w:rPr>
              <w:t>Dr. Ida Dickie, Chair</w:t>
            </w:r>
          </w:p>
        </w:tc>
      </w:tr>
      <w:tr w:rsidR="008977AA" w:rsidTr="004131FF">
        <w:tc>
          <w:tcPr>
            <w:tcW w:w="2790" w:type="dxa"/>
          </w:tcPr>
          <w:p w:rsidR="008977AA" w:rsidRDefault="008977AA" w:rsidP="001352D1">
            <w:pPr>
              <w:rPr>
                <w:rFonts w:ascii="Times New Roman" w:hAnsi="Times New Roman" w:cs="Times New Roman"/>
                <w:b/>
                <w:sz w:val="22"/>
                <w:szCs w:val="22"/>
              </w:rPr>
            </w:pPr>
            <w:r>
              <w:rPr>
                <w:rFonts w:ascii="Times New Roman" w:hAnsi="Times New Roman" w:cs="Times New Roman"/>
                <w:b/>
                <w:sz w:val="22"/>
                <w:szCs w:val="22"/>
              </w:rPr>
              <w:t>Subcommittee Reports</w:t>
            </w:r>
          </w:p>
        </w:tc>
        <w:tc>
          <w:tcPr>
            <w:tcW w:w="6840" w:type="dxa"/>
          </w:tcPr>
          <w:p w:rsidR="008977AA" w:rsidRPr="00567389" w:rsidRDefault="00B6173A" w:rsidP="00567389">
            <w:pPr>
              <w:widowControl/>
              <w:overflowPunct/>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Ida asked Tara and Veronica if the JJAB report was in the workings and both agreed that they had not heard anything or had any documentation. </w:t>
            </w:r>
          </w:p>
        </w:tc>
        <w:tc>
          <w:tcPr>
            <w:tcW w:w="2857" w:type="dxa"/>
          </w:tcPr>
          <w:p w:rsidR="008977AA" w:rsidRPr="00567389" w:rsidRDefault="008977AA" w:rsidP="001352D1">
            <w:pPr>
              <w:rPr>
                <w:rFonts w:ascii="Times New Roman" w:hAnsi="Times New Roman" w:cs="Times New Roman"/>
                <w:sz w:val="22"/>
                <w:szCs w:val="22"/>
              </w:rPr>
            </w:pPr>
          </w:p>
        </w:tc>
        <w:tc>
          <w:tcPr>
            <w:tcW w:w="2723" w:type="dxa"/>
          </w:tcPr>
          <w:p w:rsidR="008977AA" w:rsidRPr="00567389" w:rsidRDefault="00F12D61" w:rsidP="00710FD2">
            <w:pPr>
              <w:rPr>
                <w:rFonts w:ascii="Times New Roman" w:hAnsi="Times New Roman" w:cs="Times New Roman"/>
                <w:b/>
                <w:sz w:val="22"/>
                <w:szCs w:val="22"/>
              </w:rPr>
            </w:pPr>
            <w:r w:rsidRPr="00567389">
              <w:rPr>
                <w:rFonts w:ascii="Times New Roman" w:hAnsi="Times New Roman" w:cs="Times New Roman"/>
                <w:sz w:val="22"/>
                <w:szCs w:val="22"/>
              </w:rPr>
              <w:t>Dr. Ida Dickie, Chair</w:t>
            </w:r>
          </w:p>
        </w:tc>
      </w:tr>
      <w:tr w:rsidR="008977AA" w:rsidTr="004131FF">
        <w:tc>
          <w:tcPr>
            <w:tcW w:w="2790" w:type="dxa"/>
          </w:tcPr>
          <w:p w:rsidR="008977AA" w:rsidRDefault="008977AA" w:rsidP="001352D1">
            <w:pPr>
              <w:rPr>
                <w:rFonts w:ascii="Times New Roman" w:hAnsi="Times New Roman" w:cs="Times New Roman"/>
                <w:b/>
                <w:sz w:val="22"/>
                <w:szCs w:val="22"/>
              </w:rPr>
            </w:pPr>
            <w:r>
              <w:rPr>
                <w:rFonts w:ascii="Times New Roman" w:hAnsi="Times New Roman" w:cs="Times New Roman"/>
                <w:b/>
                <w:sz w:val="22"/>
                <w:szCs w:val="22"/>
              </w:rPr>
              <w:t>Interstate Compact Presentation</w:t>
            </w:r>
          </w:p>
        </w:tc>
        <w:tc>
          <w:tcPr>
            <w:tcW w:w="6840" w:type="dxa"/>
          </w:tcPr>
          <w:p w:rsidR="008977AA" w:rsidRPr="00567389" w:rsidRDefault="002A05C0" w:rsidP="00567389">
            <w:pPr>
              <w:widowControl/>
              <w:overflowPunct/>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t>Anna presented on the ICJ/Interstate Compact at DJJ and provided handouts to the group.</w:t>
            </w:r>
          </w:p>
        </w:tc>
        <w:tc>
          <w:tcPr>
            <w:tcW w:w="2857" w:type="dxa"/>
          </w:tcPr>
          <w:p w:rsidR="008977AA" w:rsidRPr="00567389" w:rsidRDefault="008977AA" w:rsidP="001352D1">
            <w:pPr>
              <w:rPr>
                <w:rFonts w:ascii="Times New Roman" w:hAnsi="Times New Roman" w:cs="Times New Roman"/>
                <w:sz w:val="22"/>
                <w:szCs w:val="22"/>
              </w:rPr>
            </w:pPr>
          </w:p>
        </w:tc>
        <w:tc>
          <w:tcPr>
            <w:tcW w:w="2723" w:type="dxa"/>
          </w:tcPr>
          <w:p w:rsidR="008977AA" w:rsidRPr="00B6173A" w:rsidRDefault="00B6173A" w:rsidP="00710FD2">
            <w:pPr>
              <w:rPr>
                <w:rFonts w:ascii="Times New Roman" w:hAnsi="Times New Roman" w:cs="Times New Roman"/>
                <w:sz w:val="22"/>
                <w:szCs w:val="22"/>
              </w:rPr>
            </w:pPr>
            <w:r w:rsidRPr="00B6173A">
              <w:rPr>
                <w:rFonts w:ascii="Times New Roman" w:hAnsi="Times New Roman" w:cs="Times New Roman"/>
                <w:sz w:val="22"/>
                <w:szCs w:val="22"/>
              </w:rPr>
              <w:t xml:space="preserve">Anna Butler, </w:t>
            </w:r>
            <w:r>
              <w:rPr>
                <w:rFonts w:ascii="Times New Roman" w:hAnsi="Times New Roman" w:cs="Times New Roman"/>
                <w:sz w:val="22"/>
                <w:szCs w:val="22"/>
              </w:rPr>
              <w:t>DJJ Staff</w:t>
            </w:r>
          </w:p>
        </w:tc>
      </w:tr>
      <w:tr w:rsidR="004D0FF2" w:rsidTr="004131FF">
        <w:tc>
          <w:tcPr>
            <w:tcW w:w="2790" w:type="dxa"/>
          </w:tcPr>
          <w:p w:rsidR="00DE317C" w:rsidRPr="002A05C0" w:rsidRDefault="008977AA" w:rsidP="002A05C0">
            <w:pPr>
              <w:rPr>
                <w:rFonts w:ascii="Times New Roman" w:hAnsi="Times New Roman" w:cs="Times New Roman"/>
                <w:b/>
                <w:sz w:val="22"/>
                <w:szCs w:val="22"/>
              </w:rPr>
            </w:pPr>
            <w:r>
              <w:rPr>
                <w:rFonts w:ascii="Times New Roman" w:hAnsi="Times New Roman" w:cs="Times New Roman"/>
                <w:b/>
                <w:sz w:val="22"/>
                <w:szCs w:val="22"/>
              </w:rPr>
              <w:t xml:space="preserve">Adjournment: </w:t>
            </w:r>
            <w:r w:rsidRPr="008977AA">
              <w:rPr>
                <w:rFonts w:ascii="Times New Roman" w:hAnsi="Times New Roman" w:cs="Times New Roman"/>
                <w:sz w:val="22"/>
                <w:szCs w:val="22"/>
              </w:rPr>
              <w:t>2:00 p.m.</w:t>
            </w:r>
          </w:p>
        </w:tc>
        <w:tc>
          <w:tcPr>
            <w:tcW w:w="6840" w:type="dxa"/>
          </w:tcPr>
          <w:p w:rsidR="00501AB8" w:rsidRPr="002A05C0" w:rsidRDefault="00762C40" w:rsidP="002A05C0">
            <w:pPr>
              <w:widowControl/>
              <w:overflowPunct/>
              <w:autoSpaceDE/>
              <w:autoSpaceDN/>
              <w:adjustRightInd/>
              <w:spacing w:after="0" w:line="240" w:lineRule="auto"/>
              <w:rPr>
                <w:rFonts w:ascii="Times New Roman" w:hAnsi="Times New Roman" w:cs="Times New Roman"/>
                <w:sz w:val="22"/>
                <w:szCs w:val="22"/>
              </w:rPr>
            </w:pPr>
            <w:r>
              <w:rPr>
                <w:rFonts w:ascii="Times New Roman" w:hAnsi="Times New Roman" w:cs="Times New Roman"/>
                <w:sz w:val="22"/>
                <w:szCs w:val="22"/>
              </w:rPr>
              <w:t>The meeting was adjourned at 2:00 p.m.</w:t>
            </w:r>
          </w:p>
        </w:tc>
        <w:tc>
          <w:tcPr>
            <w:tcW w:w="2857" w:type="dxa"/>
          </w:tcPr>
          <w:p w:rsidR="004D0FF2" w:rsidRPr="00567389" w:rsidRDefault="004D0FF2">
            <w:pPr>
              <w:rPr>
                <w:rFonts w:ascii="Times New Roman" w:hAnsi="Times New Roman" w:cs="Times New Roman"/>
                <w:sz w:val="22"/>
                <w:szCs w:val="22"/>
              </w:rPr>
            </w:pPr>
          </w:p>
        </w:tc>
        <w:tc>
          <w:tcPr>
            <w:tcW w:w="2723" w:type="dxa"/>
          </w:tcPr>
          <w:p w:rsidR="00245940" w:rsidRPr="00567389" w:rsidRDefault="00245940" w:rsidP="00245940">
            <w:pPr>
              <w:spacing w:after="0" w:line="286" w:lineRule="auto"/>
              <w:rPr>
                <w:rFonts w:ascii="Times New Roman" w:hAnsi="Times New Roman" w:cs="Times New Roman"/>
                <w:b/>
                <w:sz w:val="22"/>
                <w:szCs w:val="22"/>
              </w:rPr>
            </w:pPr>
            <w:r w:rsidRPr="00567389">
              <w:rPr>
                <w:rFonts w:ascii="Times New Roman" w:hAnsi="Times New Roman" w:cs="Times New Roman"/>
                <w:b/>
                <w:sz w:val="22"/>
                <w:szCs w:val="22"/>
              </w:rPr>
              <w:t xml:space="preserve">Motion:  </w:t>
            </w:r>
            <w:r w:rsidRPr="00245940">
              <w:rPr>
                <w:rFonts w:ascii="Times New Roman" w:hAnsi="Times New Roman" w:cs="Times New Roman"/>
                <w:sz w:val="22"/>
                <w:szCs w:val="22"/>
              </w:rPr>
              <w:t>Veronica Koontz</w:t>
            </w:r>
          </w:p>
          <w:p w:rsidR="004D0FF2" w:rsidRPr="00245940" w:rsidRDefault="00245940" w:rsidP="00245940">
            <w:pPr>
              <w:spacing w:after="0" w:line="286" w:lineRule="auto"/>
              <w:rPr>
                <w:rFonts w:ascii="Times New Roman" w:hAnsi="Times New Roman" w:cs="Times New Roman"/>
                <w:b/>
                <w:sz w:val="22"/>
                <w:szCs w:val="22"/>
              </w:rPr>
            </w:pPr>
            <w:r w:rsidRPr="00567389">
              <w:rPr>
                <w:rFonts w:ascii="Times New Roman" w:hAnsi="Times New Roman" w:cs="Times New Roman"/>
                <w:b/>
                <w:sz w:val="22"/>
                <w:szCs w:val="22"/>
              </w:rPr>
              <w:t xml:space="preserve">Seconded: </w:t>
            </w:r>
            <w:r w:rsidRPr="00245940">
              <w:rPr>
                <w:rFonts w:ascii="Times New Roman" w:hAnsi="Times New Roman" w:cs="Times New Roman"/>
                <w:sz w:val="22"/>
                <w:szCs w:val="22"/>
              </w:rPr>
              <w:t>Eric Hawkins</w:t>
            </w:r>
          </w:p>
        </w:tc>
      </w:tr>
    </w:tbl>
    <w:p w:rsidR="00FF0D0F" w:rsidRDefault="00FF0D0F" w:rsidP="00DE2392"/>
    <w:sectPr w:rsidR="00FF0D0F" w:rsidSect="00FF0D0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AA" w:rsidRDefault="00AC3DAA" w:rsidP="00724C35">
      <w:pPr>
        <w:spacing w:after="0" w:line="240" w:lineRule="auto"/>
      </w:pPr>
      <w:r>
        <w:separator/>
      </w:r>
    </w:p>
  </w:endnote>
  <w:endnote w:type="continuationSeparator" w:id="0">
    <w:p w:rsidR="00AC3DAA" w:rsidRDefault="00AC3DAA" w:rsidP="0072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AA" w:rsidRDefault="00AC3DAA" w:rsidP="00724C35">
      <w:pPr>
        <w:spacing w:after="0" w:line="240" w:lineRule="auto"/>
      </w:pPr>
      <w:r>
        <w:separator/>
      </w:r>
    </w:p>
  </w:footnote>
  <w:footnote w:type="continuationSeparator" w:id="0">
    <w:p w:rsidR="00AC3DAA" w:rsidRDefault="00AC3DAA" w:rsidP="0072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21" w:rsidRDefault="00944F21">
    <w:pPr>
      <w:pStyle w:val="Header"/>
    </w:pPr>
    <w:r w:rsidRPr="002F4352">
      <w:rPr>
        <w:noProof/>
      </w:rPr>
      <w:drawing>
        <wp:anchor distT="0" distB="0" distL="114300" distR="114300" simplePos="0" relativeHeight="251659264" behindDoc="0" locked="0" layoutInCell="1" allowOverlap="1" wp14:anchorId="0284BACF" wp14:editId="38FF4954">
          <wp:simplePos x="0" y="0"/>
          <wp:positionH relativeFrom="margin">
            <wp:align>center</wp:align>
          </wp:positionH>
          <wp:positionV relativeFrom="paragraph">
            <wp:posOffset>-323850</wp:posOffset>
          </wp:positionV>
          <wp:extent cx="1695450" cy="876300"/>
          <wp:effectExtent l="0" t="0" r="0" b="0"/>
          <wp:wrapThrough wrapText="bothSides">
            <wp:wrapPolygon edited="0">
              <wp:start x="0" y="0"/>
              <wp:lineTo x="0" y="21130"/>
              <wp:lineTo x="21357" y="21130"/>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763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565049494"/>
        <w:placeholder>
          <w:docPart w:val="70554E28B7C54E368AA70F6DAA3D08ED"/>
        </w:placeholder>
        <w:temporary/>
        <w:showingPlcHdr/>
      </w:sdtPr>
      <w:sdtEndPr/>
      <w:sdtContent>
        <w:r>
          <w:t>[Type text]</w:t>
        </w:r>
      </w:sdtContent>
    </w:sdt>
    <w:r>
      <w:ptab w:relativeTo="margin" w:alignment="center" w:leader="none"/>
    </w:r>
    <w:r>
      <w:ptab w:relativeTo="margin" w:alignment="right" w:leader="none"/>
    </w:r>
    <w:sdt>
      <w:sdtPr>
        <w:id w:val="968859952"/>
        <w:placeholder>
          <w:docPart w:val="982BDAADA23842DC8708F3D8634C9E7D"/>
        </w:placeholder>
        <w:temporary/>
        <w:showingPlcHdr/>
      </w:sdtPr>
      <w:sdtEndPr/>
      <w:sdtContent>
        <w:r>
          <w:t>[Type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DFC"/>
    <w:multiLevelType w:val="hybridMultilevel"/>
    <w:tmpl w:val="6A34B622"/>
    <w:lvl w:ilvl="0" w:tplc="FBACB044">
      <w:start w:val="1"/>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B0F77"/>
    <w:multiLevelType w:val="hybridMultilevel"/>
    <w:tmpl w:val="279600F4"/>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1246453E"/>
    <w:multiLevelType w:val="hybridMultilevel"/>
    <w:tmpl w:val="876A7726"/>
    <w:lvl w:ilvl="0" w:tplc="2CC84E6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0F28"/>
    <w:multiLevelType w:val="hybridMultilevel"/>
    <w:tmpl w:val="389E8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C2406F"/>
    <w:multiLevelType w:val="hybridMultilevel"/>
    <w:tmpl w:val="3FFE4814"/>
    <w:lvl w:ilvl="0" w:tplc="66786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943DE"/>
    <w:multiLevelType w:val="hybridMultilevel"/>
    <w:tmpl w:val="D886297C"/>
    <w:lvl w:ilvl="0" w:tplc="C0BC7DF2">
      <w:start w:val="2"/>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2A7CFA"/>
    <w:multiLevelType w:val="hybridMultilevel"/>
    <w:tmpl w:val="8532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C182F"/>
    <w:multiLevelType w:val="hybridMultilevel"/>
    <w:tmpl w:val="FB28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60456"/>
    <w:multiLevelType w:val="hybridMultilevel"/>
    <w:tmpl w:val="DA440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204D3C"/>
    <w:multiLevelType w:val="hybridMultilevel"/>
    <w:tmpl w:val="589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83140"/>
    <w:multiLevelType w:val="hybridMultilevel"/>
    <w:tmpl w:val="572CA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20537"/>
    <w:multiLevelType w:val="hybridMultilevel"/>
    <w:tmpl w:val="A7C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6563D"/>
    <w:multiLevelType w:val="hybridMultilevel"/>
    <w:tmpl w:val="7082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C107C"/>
    <w:multiLevelType w:val="hybridMultilevel"/>
    <w:tmpl w:val="3A5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746C9"/>
    <w:multiLevelType w:val="hybridMultilevel"/>
    <w:tmpl w:val="98C8C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C0DA5"/>
    <w:multiLevelType w:val="hybridMultilevel"/>
    <w:tmpl w:val="559C9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1A03D7"/>
    <w:multiLevelType w:val="hybridMultilevel"/>
    <w:tmpl w:val="014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257A4"/>
    <w:multiLevelType w:val="hybridMultilevel"/>
    <w:tmpl w:val="29AE5F54"/>
    <w:lvl w:ilvl="0" w:tplc="C0BC7DF2">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F61D04"/>
    <w:multiLevelType w:val="hybridMultilevel"/>
    <w:tmpl w:val="A30CA96C"/>
    <w:lvl w:ilvl="0" w:tplc="C0BC7DF2">
      <w:start w:val="2"/>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16"/>
  </w:num>
  <w:num w:numId="4">
    <w:abstractNumId w:val="15"/>
  </w:num>
  <w:num w:numId="5">
    <w:abstractNumId w:val="1"/>
  </w:num>
  <w:num w:numId="6">
    <w:abstractNumId w:val="9"/>
  </w:num>
  <w:num w:numId="7">
    <w:abstractNumId w:val="11"/>
  </w:num>
  <w:num w:numId="8">
    <w:abstractNumId w:val="4"/>
  </w:num>
  <w:num w:numId="9">
    <w:abstractNumId w:val="17"/>
  </w:num>
  <w:num w:numId="10">
    <w:abstractNumId w:val="18"/>
  </w:num>
  <w:num w:numId="11">
    <w:abstractNumId w:val="5"/>
  </w:num>
  <w:num w:numId="12">
    <w:abstractNumId w:val="13"/>
  </w:num>
  <w:num w:numId="13">
    <w:abstractNumId w:val="12"/>
  </w:num>
  <w:num w:numId="14">
    <w:abstractNumId w:val="7"/>
  </w:num>
  <w:num w:numId="15">
    <w:abstractNumId w:val="8"/>
  </w:num>
  <w:num w:numId="16">
    <w:abstractNumId w:val="6"/>
  </w:num>
  <w:num w:numId="17">
    <w:abstractNumId w:val="2"/>
  </w:num>
  <w:num w:numId="18">
    <w:abstractNumId w:val="3"/>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0F"/>
    <w:rsid w:val="00007108"/>
    <w:rsid w:val="00012683"/>
    <w:rsid w:val="00015307"/>
    <w:rsid w:val="0005748A"/>
    <w:rsid w:val="0006535F"/>
    <w:rsid w:val="00073914"/>
    <w:rsid w:val="000840C3"/>
    <w:rsid w:val="00085223"/>
    <w:rsid w:val="000A2FC2"/>
    <w:rsid w:val="000E0828"/>
    <w:rsid w:val="000E63E2"/>
    <w:rsid w:val="000F132C"/>
    <w:rsid w:val="0012279E"/>
    <w:rsid w:val="001352D1"/>
    <w:rsid w:val="00147D3E"/>
    <w:rsid w:val="00151F90"/>
    <w:rsid w:val="00154523"/>
    <w:rsid w:val="00191851"/>
    <w:rsid w:val="001B2ED3"/>
    <w:rsid w:val="001E10BC"/>
    <w:rsid w:val="001F35E4"/>
    <w:rsid w:val="00245940"/>
    <w:rsid w:val="00246475"/>
    <w:rsid w:val="00262248"/>
    <w:rsid w:val="002645ED"/>
    <w:rsid w:val="00270F95"/>
    <w:rsid w:val="00274694"/>
    <w:rsid w:val="00275DCA"/>
    <w:rsid w:val="0028778B"/>
    <w:rsid w:val="002A05C0"/>
    <w:rsid w:val="002A3754"/>
    <w:rsid w:val="002B517B"/>
    <w:rsid w:val="002C7860"/>
    <w:rsid w:val="002E101F"/>
    <w:rsid w:val="002E3763"/>
    <w:rsid w:val="002E4236"/>
    <w:rsid w:val="002E7EED"/>
    <w:rsid w:val="00312357"/>
    <w:rsid w:val="0031331D"/>
    <w:rsid w:val="00330CAA"/>
    <w:rsid w:val="00345F3B"/>
    <w:rsid w:val="0035428F"/>
    <w:rsid w:val="00395339"/>
    <w:rsid w:val="003B0673"/>
    <w:rsid w:val="003B5729"/>
    <w:rsid w:val="003C1BC0"/>
    <w:rsid w:val="003C1DAD"/>
    <w:rsid w:val="003D3FEC"/>
    <w:rsid w:val="004131FF"/>
    <w:rsid w:val="004171B7"/>
    <w:rsid w:val="00491766"/>
    <w:rsid w:val="004A481F"/>
    <w:rsid w:val="004D0FF2"/>
    <w:rsid w:val="00501AB8"/>
    <w:rsid w:val="0053425A"/>
    <w:rsid w:val="00536B14"/>
    <w:rsid w:val="0055355C"/>
    <w:rsid w:val="00567389"/>
    <w:rsid w:val="00584140"/>
    <w:rsid w:val="00586068"/>
    <w:rsid w:val="005C3301"/>
    <w:rsid w:val="005C5B18"/>
    <w:rsid w:val="005D24CE"/>
    <w:rsid w:val="005E75F6"/>
    <w:rsid w:val="005F2601"/>
    <w:rsid w:val="005F5671"/>
    <w:rsid w:val="00625496"/>
    <w:rsid w:val="00627EEC"/>
    <w:rsid w:val="006404D3"/>
    <w:rsid w:val="00642D6E"/>
    <w:rsid w:val="00682ACE"/>
    <w:rsid w:val="006872F1"/>
    <w:rsid w:val="006B1B42"/>
    <w:rsid w:val="006B2BFC"/>
    <w:rsid w:val="006B6CAA"/>
    <w:rsid w:val="006C4E5F"/>
    <w:rsid w:val="006C5E28"/>
    <w:rsid w:val="006D6498"/>
    <w:rsid w:val="006E017B"/>
    <w:rsid w:val="006E0B62"/>
    <w:rsid w:val="006F3B38"/>
    <w:rsid w:val="0070702E"/>
    <w:rsid w:val="00707E9D"/>
    <w:rsid w:val="00710FD2"/>
    <w:rsid w:val="00724C35"/>
    <w:rsid w:val="00725072"/>
    <w:rsid w:val="00742EAD"/>
    <w:rsid w:val="00762C40"/>
    <w:rsid w:val="00773929"/>
    <w:rsid w:val="00780C5B"/>
    <w:rsid w:val="007865E6"/>
    <w:rsid w:val="007A58EA"/>
    <w:rsid w:val="007D7170"/>
    <w:rsid w:val="007E6B1A"/>
    <w:rsid w:val="00803DEA"/>
    <w:rsid w:val="00807802"/>
    <w:rsid w:val="00815101"/>
    <w:rsid w:val="00820123"/>
    <w:rsid w:val="0082236D"/>
    <w:rsid w:val="008457E3"/>
    <w:rsid w:val="00847282"/>
    <w:rsid w:val="0085096E"/>
    <w:rsid w:val="0085373C"/>
    <w:rsid w:val="0086039A"/>
    <w:rsid w:val="008710FF"/>
    <w:rsid w:val="00893B11"/>
    <w:rsid w:val="00895B99"/>
    <w:rsid w:val="008977AA"/>
    <w:rsid w:val="008B7DED"/>
    <w:rsid w:val="008D7E26"/>
    <w:rsid w:val="008E00E2"/>
    <w:rsid w:val="008E0ABB"/>
    <w:rsid w:val="008F7418"/>
    <w:rsid w:val="00905916"/>
    <w:rsid w:val="0091483B"/>
    <w:rsid w:val="00922601"/>
    <w:rsid w:val="009403F6"/>
    <w:rsid w:val="0094465D"/>
    <w:rsid w:val="00944F21"/>
    <w:rsid w:val="00964415"/>
    <w:rsid w:val="009C4D1B"/>
    <w:rsid w:val="009F5899"/>
    <w:rsid w:val="009F70C9"/>
    <w:rsid w:val="00A070EA"/>
    <w:rsid w:val="00A366A8"/>
    <w:rsid w:val="00A52616"/>
    <w:rsid w:val="00A639E6"/>
    <w:rsid w:val="00A861C6"/>
    <w:rsid w:val="00AC3DAA"/>
    <w:rsid w:val="00B16ABA"/>
    <w:rsid w:val="00B26F23"/>
    <w:rsid w:val="00B567D1"/>
    <w:rsid w:val="00B6173A"/>
    <w:rsid w:val="00B81D45"/>
    <w:rsid w:val="00B85101"/>
    <w:rsid w:val="00BA778A"/>
    <w:rsid w:val="00BF79D2"/>
    <w:rsid w:val="00C02AC1"/>
    <w:rsid w:val="00C04D21"/>
    <w:rsid w:val="00C2301B"/>
    <w:rsid w:val="00C3725C"/>
    <w:rsid w:val="00C86B9F"/>
    <w:rsid w:val="00C94680"/>
    <w:rsid w:val="00CA09C2"/>
    <w:rsid w:val="00CA16CC"/>
    <w:rsid w:val="00CA186E"/>
    <w:rsid w:val="00CA430F"/>
    <w:rsid w:val="00CD4AD1"/>
    <w:rsid w:val="00CE5568"/>
    <w:rsid w:val="00CF3571"/>
    <w:rsid w:val="00D3243F"/>
    <w:rsid w:val="00D57FF7"/>
    <w:rsid w:val="00D642C0"/>
    <w:rsid w:val="00D65DE2"/>
    <w:rsid w:val="00DD4D59"/>
    <w:rsid w:val="00DD7D05"/>
    <w:rsid w:val="00DE2392"/>
    <w:rsid w:val="00DE317C"/>
    <w:rsid w:val="00DF3754"/>
    <w:rsid w:val="00E07624"/>
    <w:rsid w:val="00E30695"/>
    <w:rsid w:val="00E30A06"/>
    <w:rsid w:val="00E40533"/>
    <w:rsid w:val="00E43B3E"/>
    <w:rsid w:val="00E60B37"/>
    <w:rsid w:val="00E6262D"/>
    <w:rsid w:val="00E777B5"/>
    <w:rsid w:val="00ED097B"/>
    <w:rsid w:val="00F12D61"/>
    <w:rsid w:val="00F13A4E"/>
    <w:rsid w:val="00F24909"/>
    <w:rsid w:val="00F27A95"/>
    <w:rsid w:val="00F332FF"/>
    <w:rsid w:val="00F42194"/>
    <w:rsid w:val="00F8763B"/>
    <w:rsid w:val="00FA6EF4"/>
    <w:rsid w:val="00FC7D49"/>
    <w:rsid w:val="00FD1EAF"/>
    <w:rsid w:val="00FF0D0F"/>
    <w:rsid w:val="00FF5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A6776-526D-4EA9-A425-04602E83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0F"/>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616"/>
    <w:pPr>
      <w:ind w:left="720"/>
      <w:contextualSpacing/>
    </w:pPr>
  </w:style>
  <w:style w:type="character" w:customStyle="1" w:styleId="Heading1Char">
    <w:name w:val="Heading 1 Char"/>
    <w:rsid w:val="00707E9D"/>
    <w:rPr>
      <w:rFonts w:ascii="Arial" w:hAnsi="Arial" w:cs="Arial"/>
      <w:sz w:val="32"/>
      <w:szCs w:val="32"/>
      <w:lang w:val="en-US" w:eastAsia="en-US" w:bidi="ar-SA"/>
    </w:rPr>
  </w:style>
  <w:style w:type="paragraph" w:styleId="Header">
    <w:name w:val="header"/>
    <w:basedOn w:val="Normal"/>
    <w:link w:val="HeaderChar"/>
    <w:uiPriority w:val="99"/>
    <w:unhideWhenUsed/>
    <w:rsid w:val="0072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35"/>
    <w:rPr>
      <w:rFonts w:ascii="Calibri" w:eastAsiaTheme="minorEastAsia" w:hAnsi="Calibri" w:cs="Calibri"/>
      <w:color w:val="000000"/>
      <w:kern w:val="28"/>
      <w:sz w:val="20"/>
      <w:szCs w:val="20"/>
    </w:rPr>
  </w:style>
  <w:style w:type="paragraph" w:styleId="Footer">
    <w:name w:val="footer"/>
    <w:basedOn w:val="Normal"/>
    <w:link w:val="FooterChar"/>
    <w:uiPriority w:val="99"/>
    <w:unhideWhenUsed/>
    <w:rsid w:val="0072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35"/>
    <w:rPr>
      <w:rFonts w:ascii="Calibri" w:eastAsiaTheme="minorEastAsia" w:hAnsi="Calibri" w:cs="Calibri"/>
      <w:color w:val="000000"/>
      <w:kern w:val="28"/>
      <w:sz w:val="20"/>
      <w:szCs w:val="20"/>
    </w:rPr>
  </w:style>
  <w:style w:type="paragraph" w:styleId="BalloonText">
    <w:name w:val="Balloon Text"/>
    <w:basedOn w:val="Normal"/>
    <w:link w:val="BalloonTextChar"/>
    <w:uiPriority w:val="99"/>
    <w:semiHidden/>
    <w:unhideWhenUsed/>
    <w:rsid w:val="00724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35"/>
    <w:rPr>
      <w:rFonts w:ascii="Tahoma" w:eastAsiaTheme="minorEastAsia" w:hAnsi="Tahoma" w:cs="Tahoma"/>
      <w:color w:val="000000"/>
      <w:kern w:val="28"/>
      <w:sz w:val="16"/>
      <w:szCs w:val="16"/>
    </w:rPr>
  </w:style>
  <w:style w:type="character" w:styleId="Hyperlink">
    <w:name w:val="Hyperlink"/>
    <w:basedOn w:val="DefaultParagraphFont"/>
    <w:uiPriority w:val="99"/>
    <w:unhideWhenUsed/>
    <w:rsid w:val="003B5729"/>
    <w:rPr>
      <w:color w:val="0563C1" w:themeColor="hyperlink"/>
      <w:u w:val="single"/>
    </w:rPr>
  </w:style>
  <w:style w:type="paragraph" w:customStyle="1" w:styleId="Default">
    <w:name w:val="Default"/>
    <w:rsid w:val="007865E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54E28B7C54E368AA70F6DAA3D08ED"/>
        <w:category>
          <w:name w:val="General"/>
          <w:gallery w:val="placeholder"/>
        </w:category>
        <w:types>
          <w:type w:val="bbPlcHdr"/>
        </w:types>
        <w:behaviors>
          <w:behavior w:val="content"/>
        </w:behaviors>
        <w:guid w:val="{5F998243-62F8-49B0-87E6-BECF13BDD2EC}"/>
      </w:docPartPr>
      <w:docPartBody>
        <w:p w:rsidR="00972E40" w:rsidRDefault="00972E40" w:rsidP="00972E40">
          <w:pPr>
            <w:pStyle w:val="70554E28B7C54E368AA70F6DAA3D08ED"/>
          </w:pPr>
          <w:r>
            <w:t>[Type text]</w:t>
          </w:r>
        </w:p>
      </w:docPartBody>
    </w:docPart>
    <w:docPart>
      <w:docPartPr>
        <w:name w:val="982BDAADA23842DC8708F3D8634C9E7D"/>
        <w:category>
          <w:name w:val="General"/>
          <w:gallery w:val="placeholder"/>
        </w:category>
        <w:types>
          <w:type w:val="bbPlcHdr"/>
        </w:types>
        <w:behaviors>
          <w:behavior w:val="content"/>
        </w:behaviors>
        <w:guid w:val="{E830EEC1-889B-4301-AB21-5743C1594931}"/>
      </w:docPartPr>
      <w:docPartBody>
        <w:p w:rsidR="00972E40" w:rsidRDefault="00972E40" w:rsidP="00972E40">
          <w:pPr>
            <w:pStyle w:val="982BDAADA23842DC8708F3D8634C9E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2E40"/>
    <w:rsid w:val="0002368F"/>
    <w:rsid w:val="00251700"/>
    <w:rsid w:val="002746FA"/>
    <w:rsid w:val="002E12F8"/>
    <w:rsid w:val="00310175"/>
    <w:rsid w:val="00335E01"/>
    <w:rsid w:val="0043072C"/>
    <w:rsid w:val="00555299"/>
    <w:rsid w:val="008B470C"/>
    <w:rsid w:val="00972E40"/>
    <w:rsid w:val="00A75193"/>
    <w:rsid w:val="00B50E0F"/>
    <w:rsid w:val="00DE6CD9"/>
    <w:rsid w:val="00EA3F34"/>
    <w:rsid w:val="00EB7ADE"/>
    <w:rsid w:val="00F1394C"/>
    <w:rsid w:val="00F568BF"/>
    <w:rsid w:val="00F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54E28B7C54E368AA70F6DAA3D08ED">
    <w:name w:val="70554E28B7C54E368AA70F6DAA3D08ED"/>
    <w:rsid w:val="00972E40"/>
  </w:style>
  <w:style w:type="paragraph" w:customStyle="1" w:styleId="B9F11548F6D54B1293F951272EC85A15">
    <w:name w:val="B9F11548F6D54B1293F951272EC85A15"/>
    <w:rsid w:val="00972E40"/>
  </w:style>
  <w:style w:type="paragraph" w:customStyle="1" w:styleId="982BDAADA23842DC8708F3D8634C9E7D">
    <w:name w:val="982BDAADA23842DC8708F3D8634C9E7D"/>
    <w:rsid w:val="00972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49D65C8A83D4F41BED95FC44F72F72E" ma:contentTypeVersion="1" ma:contentTypeDescription="Upload an image." ma:contentTypeScope="" ma:versionID="643fcf1c37cd665d2c78c7d8b5e29883">
  <xsd:schema xmlns:xsd="http://www.w3.org/2001/XMLSchema" xmlns:xs="http://www.w3.org/2001/XMLSchema" xmlns:p="http://schemas.microsoft.com/office/2006/metadata/properties" xmlns:ns1="http://schemas.microsoft.com/sharepoint/v3" xmlns:ns2="51CA7FFD-8CED-43BA-A354-521C69F92B8B" xmlns:ns3="http://schemas.microsoft.com/sharepoint/v3/fields" targetNamespace="http://schemas.microsoft.com/office/2006/metadata/properties" ma:root="true" ma:fieldsID="c198ad2b55937ea239543932351205e6" ns1:_="" ns2:_="" ns3:_="">
    <xsd:import namespace="http://schemas.microsoft.com/sharepoint/v3"/>
    <xsd:import namespace="51CA7FFD-8CED-43BA-A354-521C69F92B8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CA7FFD-8CED-43BA-A354-521C69F92B8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1CA7FFD-8CED-43BA-A354-521C69F92B8B" xsi:nil="true"/>
  </documentManagement>
</p:properties>
</file>

<file path=customXml/itemProps1.xml><?xml version="1.0" encoding="utf-8"?>
<ds:datastoreItem xmlns:ds="http://schemas.openxmlformats.org/officeDocument/2006/customXml" ds:itemID="{4D7C0434-F100-4B61-97ED-2625B409ABD3}"/>
</file>

<file path=customXml/itemProps2.xml><?xml version="1.0" encoding="utf-8"?>
<ds:datastoreItem xmlns:ds="http://schemas.openxmlformats.org/officeDocument/2006/customXml" ds:itemID="{D1308DDA-FB6D-4C91-B4E7-051AC0810F82}"/>
</file>

<file path=customXml/itemProps3.xml><?xml version="1.0" encoding="utf-8"?>
<ds:datastoreItem xmlns:ds="http://schemas.openxmlformats.org/officeDocument/2006/customXml" ds:itemID="{CE9CCF18-7B8F-4EE1-8BF9-A7DA572C6DC3}"/>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McCauley, Laura L.</dc:creator>
  <cp:keywords/>
  <dc:description/>
  <cp:lastModifiedBy>Dales, Jennifer</cp:lastModifiedBy>
  <cp:revision>2</cp:revision>
  <cp:lastPrinted>2019-12-17T19:00:00Z</cp:lastPrinted>
  <dcterms:created xsi:type="dcterms:W3CDTF">2020-02-11T16:40:00Z</dcterms:created>
  <dcterms:modified xsi:type="dcterms:W3CDTF">2020-02-11T16:40:00Z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0x0101009148F5A04DDD49CBA7127AADA5FB792B00AADE34325A8B49CDA8BB4DB53328F21400849D65C8A83D4F41BED95FC44F72F72E</vt:lpwstr>
  </property>
</Properties>
</file>